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08E94" w14:textId="77777777" w:rsidR="008A021D" w:rsidRPr="008A021D" w:rsidRDefault="008A021D" w:rsidP="008A021D">
      <w:pPr>
        <w:spacing w:line="360" w:lineRule="auto"/>
        <w:jc w:val="center"/>
        <w:rPr>
          <w:b/>
          <w:bCs/>
          <w:sz w:val="22"/>
          <w:szCs w:val="22"/>
        </w:rPr>
      </w:pPr>
      <w:r w:rsidRPr="008A021D">
        <w:rPr>
          <w:b/>
          <w:bCs/>
          <w:sz w:val="22"/>
          <w:szCs w:val="22"/>
        </w:rPr>
        <w:t>BANDO DI CONCORSO DI IDEE</w:t>
      </w:r>
    </w:p>
    <w:p w14:paraId="6C5A75D1" w14:textId="77777777" w:rsidR="008A021D" w:rsidRDefault="008A021D" w:rsidP="008A021D">
      <w:pPr>
        <w:spacing w:line="360" w:lineRule="auto"/>
        <w:jc w:val="center"/>
        <w:rPr>
          <w:b/>
          <w:bCs/>
          <w:sz w:val="22"/>
          <w:szCs w:val="22"/>
        </w:rPr>
      </w:pPr>
      <w:r w:rsidRPr="008A021D">
        <w:rPr>
          <w:b/>
          <w:bCs/>
          <w:sz w:val="22"/>
          <w:szCs w:val="22"/>
        </w:rPr>
        <w:t>"Disegna il nuovo logo di Progetto Ambiente"</w:t>
      </w:r>
    </w:p>
    <w:p w14:paraId="2C185ADC" w14:textId="77777777" w:rsidR="0033759F" w:rsidRPr="008A021D" w:rsidRDefault="0033759F" w:rsidP="008A021D">
      <w:pPr>
        <w:spacing w:line="360" w:lineRule="auto"/>
        <w:jc w:val="center"/>
        <w:rPr>
          <w:b/>
          <w:bCs/>
          <w:sz w:val="22"/>
          <w:szCs w:val="22"/>
        </w:rPr>
      </w:pPr>
    </w:p>
    <w:p w14:paraId="6566B9A7" w14:textId="77777777" w:rsidR="008A021D" w:rsidRPr="008A021D" w:rsidRDefault="008A021D" w:rsidP="008A021D">
      <w:pPr>
        <w:spacing w:line="360" w:lineRule="auto"/>
        <w:jc w:val="both"/>
        <w:rPr>
          <w:b/>
          <w:bCs/>
          <w:sz w:val="22"/>
          <w:szCs w:val="22"/>
        </w:rPr>
      </w:pPr>
      <w:r w:rsidRPr="008A021D">
        <w:rPr>
          <w:b/>
          <w:bCs/>
          <w:sz w:val="22"/>
          <w:szCs w:val="22"/>
        </w:rPr>
        <w:t>Art. 1 – Finalità</w:t>
      </w:r>
    </w:p>
    <w:p w14:paraId="30ED16B5" w14:textId="77777777" w:rsidR="008A021D" w:rsidRPr="008A021D" w:rsidRDefault="008A021D" w:rsidP="008A021D">
      <w:pPr>
        <w:spacing w:line="360" w:lineRule="auto"/>
        <w:jc w:val="both"/>
        <w:rPr>
          <w:sz w:val="22"/>
          <w:szCs w:val="22"/>
        </w:rPr>
      </w:pPr>
      <w:r w:rsidRPr="008A021D">
        <w:rPr>
          <w:sz w:val="22"/>
          <w:szCs w:val="22"/>
        </w:rPr>
        <w:t>Progetto Ambiente S.p.A., nell'ambito delle iniziative volte a promuovere la partecipazione dei giovani alla vita della comunità, la cultura della sostenibilità ambientale e il rapporto tra scuola e impresa, indice un concorso di idee finalizzato alla progettazione del nuovo logo istituzionale della Società.</w:t>
      </w:r>
    </w:p>
    <w:p w14:paraId="128CEBD5" w14:textId="77777777" w:rsidR="008A021D" w:rsidRPr="008A021D" w:rsidRDefault="008A021D" w:rsidP="008A021D">
      <w:pPr>
        <w:spacing w:line="360" w:lineRule="auto"/>
        <w:jc w:val="both"/>
        <w:rPr>
          <w:sz w:val="22"/>
          <w:szCs w:val="22"/>
        </w:rPr>
      </w:pPr>
      <w:r w:rsidRPr="008A021D">
        <w:rPr>
          <w:sz w:val="22"/>
          <w:szCs w:val="22"/>
        </w:rPr>
        <w:t>L'iniziativa intende offrire agli studenti degli Istituti Tecnici Superiori del Comune di Aprilia un'esperienza formativa che consenta di confrontarsi con un progetto reale di comunicazione aziendale, favorendo lo sviluppo di competenze nel campo del marketing, della grafica pubblicitaria e del branding.</w:t>
      </w:r>
    </w:p>
    <w:p w14:paraId="43400832" w14:textId="7DDB092F" w:rsidR="008A021D" w:rsidRPr="008A021D" w:rsidRDefault="008A021D" w:rsidP="008A021D">
      <w:pPr>
        <w:spacing w:line="360" w:lineRule="auto"/>
        <w:jc w:val="both"/>
        <w:rPr>
          <w:sz w:val="22"/>
          <w:szCs w:val="22"/>
        </w:rPr>
      </w:pPr>
    </w:p>
    <w:p w14:paraId="0A873A63" w14:textId="77777777" w:rsidR="008A021D" w:rsidRPr="008A021D" w:rsidRDefault="008A021D" w:rsidP="008A021D">
      <w:pPr>
        <w:spacing w:line="360" w:lineRule="auto"/>
        <w:jc w:val="both"/>
        <w:rPr>
          <w:b/>
          <w:bCs/>
          <w:sz w:val="22"/>
          <w:szCs w:val="22"/>
        </w:rPr>
      </w:pPr>
      <w:r w:rsidRPr="008A021D">
        <w:rPr>
          <w:b/>
          <w:bCs/>
          <w:sz w:val="22"/>
          <w:szCs w:val="22"/>
        </w:rPr>
        <w:t>Art. 2 – Destinatari</w:t>
      </w:r>
    </w:p>
    <w:p w14:paraId="00D7A1BD" w14:textId="77777777" w:rsidR="008A021D" w:rsidRPr="008A021D" w:rsidRDefault="008A021D" w:rsidP="008A021D">
      <w:pPr>
        <w:spacing w:line="360" w:lineRule="auto"/>
        <w:jc w:val="both"/>
        <w:rPr>
          <w:sz w:val="22"/>
          <w:szCs w:val="22"/>
        </w:rPr>
      </w:pPr>
      <w:r w:rsidRPr="008A021D">
        <w:rPr>
          <w:sz w:val="22"/>
          <w:szCs w:val="22"/>
        </w:rPr>
        <w:t>Possono partecipare al concorso gli studenti regolarmente iscritti agli Istituti Tecnici Superiori con sede nel Comune di Aprilia.</w:t>
      </w:r>
    </w:p>
    <w:p w14:paraId="6B6484DB" w14:textId="77777777" w:rsidR="008A021D" w:rsidRPr="008A021D" w:rsidRDefault="008A021D" w:rsidP="008A021D">
      <w:pPr>
        <w:spacing w:line="360" w:lineRule="auto"/>
        <w:jc w:val="both"/>
        <w:rPr>
          <w:sz w:val="22"/>
          <w:szCs w:val="22"/>
        </w:rPr>
      </w:pPr>
      <w:r w:rsidRPr="008A021D">
        <w:rPr>
          <w:sz w:val="22"/>
          <w:szCs w:val="22"/>
        </w:rPr>
        <w:t>La partecipazione è consentita sia in forma individuale sia in gruppi composti da un massimo di tre studenti.</w:t>
      </w:r>
    </w:p>
    <w:p w14:paraId="0A49C46B" w14:textId="77777777" w:rsidR="008A021D" w:rsidRPr="008A021D" w:rsidRDefault="008A021D" w:rsidP="008A021D">
      <w:pPr>
        <w:spacing w:line="360" w:lineRule="auto"/>
        <w:jc w:val="both"/>
        <w:rPr>
          <w:sz w:val="22"/>
          <w:szCs w:val="22"/>
        </w:rPr>
      </w:pPr>
      <w:r w:rsidRPr="008A021D">
        <w:rPr>
          <w:sz w:val="22"/>
          <w:szCs w:val="22"/>
        </w:rPr>
        <w:t>Ogni partecipante o gruppo potrà presentare una sola proposta progettuale.</w:t>
      </w:r>
    </w:p>
    <w:p w14:paraId="4B00E974" w14:textId="56FC3C7F" w:rsidR="008A021D" w:rsidRPr="008A021D" w:rsidRDefault="008A021D" w:rsidP="008A021D">
      <w:pPr>
        <w:spacing w:line="360" w:lineRule="auto"/>
        <w:jc w:val="both"/>
        <w:rPr>
          <w:sz w:val="22"/>
          <w:szCs w:val="22"/>
        </w:rPr>
      </w:pPr>
    </w:p>
    <w:p w14:paraId="7D08E3E6" w14:textId="77777777" w:rsidR="008A021D" w:rsidRPr="008A021D" w:rsidRDefault="008A021D" w:rsidP="008A021D">
      <w:pPr>
        <w:spacing w:line="360" w:lineRule="auto"/>
        <w:jc w:val="both"/>
        <w:rPr>
          <w:sz w:val="22"/>
          <w:szCs w:val="22"/>
        </w:rPr>
      </w:pPr>
      <w:r w:rsidRPr="008A021D">
        <w:rPr>
          <w:sz w:val="22"/>
          <w:szCs w:val="22"/>
        </w:rPr>
        <w:t>Art. 3 – Percorso formativo e Tutor</w:t>
      </w:r>
    </w:p>
    <w:p w14:paraId="591BE9CF" w14:textId="77777777" w:rsidR="008A021D" w:rsidRPr="008A021D" w:rsidRDefault="008A021D" w:rsidP="008A021D">
      <w:pPr>
        <w:spacing w:line="360" w:lineRule="auto"/>
        <w:jc w:val="both"/>
        <w:rPr>
          <w:sz w:val="22"/>
          <w:szCs w:val="22"/>
        </w:rPr>
      </w:pPr>
      <w:r w:rsidRPr="008A021D">
        <w:rPr>
          <w:sz w:val="22"/>
          <w:szCs w:val="22"/>
        </w:rPr>
        <w:t>Prima dell'avvio del concorso Progetto Ambiente S.p.A. provvederà alla pubblicazione di una manifestazione di interesse finalizzata all'individuazione di uno o più Tutor/Facilitatori esperti nei settori del marketing, della comunicazione, del branding e della grafica pubblicitaria.</w:t>
      </w:r>
    </w:p>
    <w:p w14:paraId="1EE5A2C3" w14:textId="77777777" w:rsidR="008A021D" w:rsidRPr="008A021D" w:rsidRDefault="008A021D" w:rsidP="008A021D">
      <w:pPr>
        <w:spacing w:line="360" w:lineRule="auto"/>
        <w:jc w:val="both"/>
        <w:rPr>
          <w:sz w:val="22"/>
          <w:szCs w:val="22"/>
        </w:rPr>
      </w:pPr>
      <w:r w:rsidRPr="008A021D">
        <w:rPr>
          <w:sz w:val="22"/>
          <w:szCs w:val="22"/>
        </w:rPr>
        <w:t>I Tutor accompagneranno gli studenti durante l'intero percorso progettuale, favorendo lo sviluppo delle idee e fornendo supporto metodologico e tecnico nella definizione dell'identità visiva proposta.</w:t>
      </w:r>
    </w:p>
    <w:p w14:paraId="6AA1D047" w14:textId="77777777" w:rsidR="008A021D" w:rsidRPr="008A021D" w:rsidRDefault="008A021D" w:rsidP="008A021D">
      <w:pPr>
        <w:spacing w:line="360" w:lineRule="auto"/>
        <w:jc w:val="both"/>
        <w:rPr>
          <w:sz w:val="22"/>
          <w:szCs w:val="22"/>
        </w:rPr>
      </w:pPr>
      <w:r w:rsidRPr="008A021D">
        <w:rPr>
          <w:sz w:val="22"/>
          <w:szCs w:val="22"/>
        </w:rPr>
        <w:t>L'attività del Tutor avrà esclusivamente carattere formativo e consulenziale e non potrà in alcun modo sostituirsi alla creatività e alle scelte progettuali dei partecipanti, che resteranno gli unici autori degli elaborati.</w:t>
      </w:r>
    </w:p>
    <w:p w14:paraId="5CC031E5" w14:textId="25A9A7AF" w:rsidR="008A021D" w:rsidRPr="008A021D" w:rsidRDefault="008A021D" w:rsidP="008A021D">
      <w:pPr>
        <w:spacing w:line="360" w:lineRule="auto"/>
        <w:jc w:val="both"/>
        <w:rPr>
          <w:sz w:val="22"/>
          <w:szCs w:val="22"/>
        </w:rPr>
      </w:pPr>
    </w:p>
    <w:p w14:paraId="544712EE" w14:textId="77777777" w:rsidR="008A021D" w:rsidRPr="008A021D" w:rsidRDefault="008A021D" w:rsidP="008A021D">
      <w:pPr>
        <w:spacing w:line="360" w:lineRule="auto"/>
        <w:jc w:val="both"/>
        <w:rPr>
          <w:b/>
          <w:bCs/>
          <w:sz w:val="22"/>
          <w:szCs w:val="22"/>
        </w:rPr>
      </w:pPr>
      <w:r w:rsidRPr="008A021D">
        <w:rPr>
          <w:b/>
          <w:bCs/>
          <w:sz w:val="22"/>
          <w:szCs w:val="22"/>
        </w:rPr>
        <w:t>Art. 4 – Durata del concorso</w:t>
      </w:r>
    </w:p>
    <w:p w14:paraId="45AE0E26" w14:textId="3A220B3D" w:rsidR="008A021D" w:rsidRPr="008D43F7" w:rsidRDefault="008A021D" w:rsidP="008A021D">
      <w:pPr>
        <w:spacing w:line="360" w:lineRule="auto"/>
        <w:jc w:val="both"/>
        <w:rPr>
          <w:b/>
          <w:bCs/>
          <w:sz w:val="22"/>
          <w:szCs w:val="22"/>
        </w:rPr>
      </w:pPr>
      <w:r w:rsidRPr="008D43F7">
        <w:rPr>
          <w:b/>
          <w:bCs/>
          <w:sz w:val="22"/>
          <w:szCs w:val="22"/>
        </w:rPr>
        <w:t xml:space="preserve">Il concorso avrà inizio il 1° </w:t>
      </w:r>
      <w:r w:rsidR="008D43F7" w:rsidRPr="008D43F7">
        <w:rPr>
          <w:b/>
          <w:bCs/>
          <w:sz w:val="22"/>
          <w:szCs w:val="22"/>
        </w:rPr>
        <w:t>ottobre</w:t>
      </w:r>
      <w:r w:rsidRPr="008D43F7">
        <w:rPr>
          <w:b/>
          <w:bCs/>
          <w:sz w:val="22"/>
          <w:szCs w:val="22"/>
        </w:rPr>
        <w:t xml:space="preserve"> e terminerà il 3</w:t>
      </w:r>
      <w:r w:rsidR="007D37E5">
        <w:rPr>
          <w:b/>
          <w:bCs/>
          <w:sz w:val="22"/>
          <w:szCs w:val="22"/>
        </w:rPr>
        <w:t>0</w:t>
      </w:r>
      <w:r w:rsidRPr="008D43F7">
        <w:rPr>
          <w:b/>
          <w:bCs/>
          <w:sz w:val="22"/>
          <w:szCs w:val="22"/>
        </w:rPr>
        <w:t xml:space="preserve"> </w:t>
      </w:r>
      <w:r w:rsidR="008D43F7" w:rsidRPr="008D43F7">
        <w:rPr>
          <w:b/>
          <w:bCs/>
          <w:sz w:val="22"/>
          <w:szCs w:val="22"/>
        </w:rPr>
        <w:t>novembre</w:t>
      </w:r>
      <w:r w:rsidRPr="008D43F7">
        <w:rPr>
          <w:b/>
          <w:bCs/>
          <w:sz w:val="22"/>
          <w:szCs w:val="22"/>
        </w:rPr>
        <w:t>.</w:t>
      </w:r>
    </w:p>
    <w:p w14:paraId="4161B1E7" w14:textId="77777777" w:rsidR="008A021D" w:rsidRPr="008A021D" w:rsidRDefault="008A021D" w:rsidP="008A021D">
      <w:pPr>
        <w:spacing w:line="360" w:lineRule="auto"/>
        <w:jc w:val="both"/>
        <w:rPr>
          <w:sz w:val="22"/>
          <w:szCs w:val="22"/>
        </w:rPr>
      </w:pPr>
      <w:r w:rsidRPr="008A021D">
        <w:rPr>
          <w:sz w:val="22"/>
          <w:szCs w:val="22"/>
        </w:rPr>
        <w:t>Nel corso dei due mesi i partecipanti svilupperanno il proprio progetto con il supporto del Tutor assegnato.</w:t>
      </w:r>
    </w:p>
    <w:p w14:paraId="5BF2CC8C" w14:textId="04578D3A" w:rsidR="008A021D" w:rsidRPr="008A021D" w:rsidRDefault="008A021D" w:rsidP="008A021D">
      <w:pPr>
        <w:spacing w:line="360" w:lineRule="auto"/>
        <w:jc w:val="both"/>
        <w:rPr>
          <w:sz w:val="22"/>
          <w:szCs w:val="22"/>
        </w:rPr>
      </w:pPr>
      <w:r w:rsidRPr="008A021D">
        <w:rPr>
          <w:sz w:val="22"/>
          <w:szCs w:val="22"/>
        </w:rPr>
        <w:t xml:space="preserve">Entro il termine del 31 </w:t>
      </w:r>
      <w:r w:rsidR="008D43F7">
        <w:rPr>
          <w:sz w:val="22"/>
          <w:szCs w:val="22"/>
        </w:rPr>
        <w:t>novembre</w:t>
      </w:r>
      <w:r w:rsidRPr="008A021D">
        <w:rPr>
          <w:sz w:val="22"/>
          <w:szCs w:val="22"/>
        </w:rPr>
        <w:t xml:space="preserve"> dovranno essere trasmessi tutti gli elaborati secondo le modalità indicate da Progetto Ambiente S.p.A.</w:t>
      </w:r>
    </w:p>
    <w:p w14:paraId="0C9E0AB4" w14:textId="7892AC5A" w:rsidR="008A021D" w:rsidRPr="008A021D" w:rsidRDefault="008A021D" w:rsidP="008A021D">
      <w:pPr>
        <w:spacing w:line="360" w:lineRule="auto"/>
        <w:jc w:val="both"/>
        <w:rPr>
          <w:sz w:val="22"/>
          <w:szCs w:val="22"/>
        </w:rPr>
      </w:pPr>
    </w:p>
    <w:p w14:paraId="260D47D3" w14:textId="77777777" w:rsidR="008A021D" w:rsidRPr="008A021D" w:rsidRDefault="008A021D" w:rsidP="008A021D">
      <w:pPr>
        <w:spacing w:line="360" w:lineRule="auto"/>
        <w:jc w:val="both"/>
        <w:rPr>
          <w:b/>
          <w:bCs/>
          <w:sz w:val="22"/>
          <w:szCs w:val="22"/>
        </w:rPr>
      </w:pPr>
      <w:r w:rsidRPr="008A021D">
        <w:rPr>
          <w:b/>
          <w:bCs/>
          <w:sz w:val="22"/>
          <w:szCs w:val="22"/>
        </w:rPr>
        <w:lastRenderedPageBreak/>
        <w:t>Art. 5 – Caratteristiche del logo</w:t>
      </w:r>
    </w:p>
    <w:p w14:paraId="6689387A" w14:textId="77777777" w:rsidR="008A021D" w:rsidRPr="008A021D" w:rsidRDefault="008A021D" w:rsidP="008A021D">
      <w:pPr>
        <w:spacing w:line="360" w:lineRule="auto"/>
        <w:jc w:val="both"/>
        <w:rPr>
          <w:sz w:val="22"/>
          <w:szCs w:val="22"/>
        </w:rPr>
      </w:pPr>
      <w:r w:rsidRPr="008A021D">
        <w:rPr>
          <w:sz w:val="22"/>
          <w:szCs w:val="22"/>
        </w:rPr>
        <w:t>Il logo dovrà essere originale, inedito e rappresentare in maniera efficace l'identità, i valori e la mission di Progetto Ambiente S.p.A.</w:t>
      </w:r>
    </w:p>
    <w:p w14:paraId="39487D75" w14:textId="77777777" w:rsidR="008A021D" w:rsidRPr="008A021D" w:rsidRDefault="008A021D" w:rsidP="008A021D">
      <w:pPr>
        <w:spacing w:line="360" w:lineRule="auto"/>
        <w:jc w:val="both"/>
        <w:rPr>
          <w:sz w:val="22"/>
          <w:szCs w:val="22"/>
        </w:rPr>
      </w:pPr>
      <w:r w:rsidRPr="008A021D">
        <w:rPr>
          <w:sz w:val="22"/>
          <w:szCs w:val="22"/>
        </w:rPr>
        <w:t>Dovrà inoltre essere facilmente riconoscibile, adattabile ai diversi strumenti di comunicazione e idoneo all'utilizzo sia su supporti cartacei sia digitali.</w:t>
      </w:r>
    </w:p>
    <w:p w14:paraId="2D01C2E1" w14:textId="77777777" w:rsidR="008A021D" w:rsidRPr="008A021D" w:rsidRDefault="008A021D" w:rsidP="008A021D">
      <w:pPr>
        <w:spacing w:line="360" w:lineRule="auto"/>
        <w:jc w:val="both"/>
        <w:rPr>
          <w:sz w:val="22"/>
          <w:szCs w:val="22"/>
        </w:rPr>
      </w:pPr>
      <w:r w:rsidRPr="008A021D">
        <w:rPr>
          <w:sz w:val="22"/>
          <w:szCs w:val="22"/>
        </w:rPr>
        <w:t>Ogni proposta dovrà comprendere:</w:t>
      </w:r>
    </w:p>
    <w:p w14:paraId="379DEF41" w14:textId="77777777" w:rsidR="008A021D" w:rsidRPr="008A021D" w:rsidRDefault="008A021D" w:rsidP="008A021D">
      <w:pPr>
        <w:numPr>
          <w:ilvl w:val="0"/>
          <w:numId w:val="25"/>
        </w:numPr>
        <w:spacing w:line="360" w:lineRule="auto"/>
        <w:jc w:val="both"/>
        <w:rPr>
          <w:sz w:val="22"/>
          <w:szCs w:val="22"/>
        </w:rPr>
      </w:pPr>
      <w:r w:rsidRPr="008A021D">
        <w:rPr>
          <w:sz w:val="22"/>
          <w:szCs w:val="22"/>
        </w:rPr>
        <w:t>il logo definitivo in formato vettoriale;</w:t>
      </w:r>
    </w:p>
    <w:p w14:paraId="40F06F53" w14:textId="77777777" w:rsidR="008A021D" w:rsidRPr="008A021D" w:rsidRDefault="008A021D" w:rsidP="008A021D">
      <w:pPr>
        <w:numPr>
          <w:ilvl w:val="0"/>
          <w:numId w:val="25"/>
        </w:numPr>
        <w:spacing w:line="360" w:lineRule="auto"/>
        <w:jc w:val="both"/>
        <w:rPr>
          <w:sz w:val="22"/>
          <w:szCs w:val="22"/>
        </w:rPr>
      </w:pPr>
      <w:r w:rsidRPr="008A021D">
        <w:rPr>
          <w:sz w:val="22"/>
          <w:szCs w:val="22"/>
        </w:rPr>
        <w:t>la versione a colori;</w:t>
      </w:r>
    </w:p>
    <w:p w14:paraId="62EB8D68" w14:textId="77777777" w:rsidR="008A021D" w:rsidRPr="008A021D" w:rsidRDefault="008A021D" w:rsidP="008A021D">
      <w:pPr>
        <w:numPr>
          <w:ilvl w:val="0"/>
          <w:numId w:val="25"/>
        </w:numPr>
        <w:spacing w:line="360" w:lineRule="auto"/>
        <w:jc w:val="both"/>
        <w:rPr>
          <w:sz w:val="22"/>
          <w:szCs w:val="22"/>
        </w:rPr>
      </w:pPr>
      <w:r w:rsidRPr="008A021D">
        <w:rPr>
          <w:sz w:val="22"/>
          <w:szCs w:val="22"/>
        </w:rPr>
        <w:t>la versione monocromatica;</w:t>
      </w:r>
    </w:p>
    <w:p w14:paraId="019CA8D9" w14:textId="77777777" w:rsidR="008A021D" w:rsidRPr="008A021D" w:rsidRDefault="008A021D" w:rsidP="008A021D">
      <w:pPr>
        <w:numPr>
          <w:ilvl w:val="0"/>
          <w:numId w:val="25"/>
        </w:numPr>
        <w:spacing w:line="360" w:lineRule="auto"/>
        <w:jc w:val="both"/>
        <w:rPr>
          <w:sz w:val="22"/>
          <w:szCs w:val="22"/>
        </w:rPr>
      </w:pPr>
      <w:r w:rsidRPr="008A021D">
        <w:rPr>
          <w:sz w:val="22"/>
          <w:szCs w:val="22"/>
        </w:rPr>
        <w:t>i file ad alta risoluzione per la stampa e per il web;</w:t>
      </w:r>
    </w:p>
    <w:p w14:paraId="72064D0B" w14:textId="77777777" w:rsidR="008A021D" w:rsidRPr="008A021D" w:rsidRDefault="008A021D" w:rsidP="008A021D">
      <w:pPr>
        <w:numPr>
          <w:ilvl w:val="0"/>
          <w:numId w:val="25"/>
        </w:numPr>
        <w:spacing w:line="360" w:lineRule="auto"/>
        <w:jc w:val="both"/>
        <w:rPr>
          <w:sz w:val="22"/>
          <w:szCs w:val="22"/>
        </w:rPr>
      </w:pPr>
      <w:r w:rsidRPr="008A021D">
        <w:rPr>
          <w:sz w:val="22"/>
          <w:szCs w:val="22"/>
        </w:rPr>
        <w:t>una relazione illustrativa, di lunghezza non superiore a due pagine, contenente il concept creativo, il significato del logo e le motivazioni delle scelte progettuali.</w:t>
      </w:r>
    </w:p>
    <w:p w14:paraId="76C69262" w14:textId="465358A8" w:rsidR="008A021D" w:rsidRPr="008A021D" w:rsidRDefault="008A021D" w:rsidP="008A021D">
      <w:pPr>
        <w:spacing w:line="360" w:lineRule="auto"/>
        <w:jc w:val="both"/>
        <w:rPr>
          <w:sz w:val="22"/>
          <w:szCs w:val="22"/>
        </w:rPr>
      </w:pPr>
    </w:p>
    <w:p w14:paraId="3AEABADA" w14:textId="77777777" w:rsidR="008A021D" w:rsidRPr="000B6C19" w:rsidRDefault="008A021D" w:rsidP="008A021D">
      <w:pPr>
        <w:spacing w:line="360" w:lineRule="auto"/>
        <w:jc w:val="both"/>
        <w:rPr>
          <w:b/>
          <w:bCs/>
          <w:sz w:val="22"/>
          <w:szCs w:val="22"/>
        </w:rPr>
      </w:pPr>
      <w:r w:rsidRPr="000B6C19">
        <w:rPr>
          <w:b/>
          <w:bCs/>
          <w:sz w:val="22"/>
          <w:szCs w:val="22"/>
        </w:rPr>
        <w:t>Art. 6 – Originalità dell'opera e divieto di utilizzo dell'Intelligenza Artificiale</w:t>
      </w:r>
    </w:p>
    <w:p w14:paraId="5A0F23C5" w14:textId="77777777" w:rsidR="008A021D" w:rsidRPr="008A021D" w:rsidRDefault="008A021D" w:rsidP="008A021D">
      <w:pPr>
        <w:spacing w:line="360" w:lineRule="auto"/>
        <w:jc w:val="both"/>
        <w:rPr>
          <w:sz w:val="22"/>
          <w:szCs w:val="22"/>
        </w:rPr>
      </w:pPr>
      <w:r w:rsidRPr="008A021D">
        <w:rPr>
          <w:sz w:val="22"/>
          <w:szCs w:val="22"/>
        </w:rPr>
        <w:t>Il progetto dovrà essere interamente frutto dell'attività creativa dei partecipanti.</w:t>
      </w:r>
    </w:p>
    <w:p w14:paraId="11DC2FF6" w14:textId="77777777" w:rsidR="008A021D" w:rsidRPr="008A021D" w:rsidRDefault="008A021D" w:rsidP="008A021D">
      <w:pPr>
        <w:spacing w:line="360" w:lineRule="auto"/>
        <w:jc w:val="both"/>
        <w:rPr>
          <w:sz w:val="22"/>
          <w:szCs w:val="22"/>
        </w:rPr>
      </w:pPr>
      <w:r w:rsidRPr="008A021D">
        <w:rPr>
          <w:sz w:val="22"/>
          <w:szCs w:val="22"/>
        </w:rPr>
        <w:t>È vietato l'utilizzo, anche parziale, di strumenti di Intelligenza Artificiale generativa per la realizzazione del logo.</w:t>
      </w:r>
    </w:p>
    <w:p w14:paraId="4728995A" w14:textId="77777777" w:rsidR="008A021D" w:rsidRPr="008A021D" w:rsidRDefault="008A021D" w:rsidP="008A021D">
      <w:pPr>
        <w:spacing w:line="360" w:lineRule="auto"/>
        <w:jc w:val="both"/>
        <w:rPr>
          <w:sz w:val="22"/>
          <w:szCs w:val="22"/>
        </w:rPr>
      </w:pPr>
      <w:r w:rsidRPr="008A021D">
        <w:rPr>
          <w:sz w:val="22"/>
          <w:szCs w:val="22"/>
        </w:rPr>
        <w:t>I partecipanti dovranno sottoscrivere una dichiarazione attestante l'originalità dell'elaborato presentato.</w:t>
      </w:r>
    </w:p>
    <w:p w14:paraId="7B8FF93E" w14:textId="77777777" w:rsidR="008A021D" w:rsidRPr="008A021D" w:rsidRDefault="008A021D" w:rsidP="008A021D">
      <w:pPr>
        <w:spacing w:line="360" w:lineRule="auto"/>
        <w:jc w:val="both"/>
        <w:rPr>
          <w:sz w:val="22"/>
          <w:szCs w:val="22"/>
        </w:rPr>
      </w:pPr>
      <w:r w:rsidRPr="008A021D">
        <w:rPr>
          <w:sz w:val="22"/>
          <w:szCs w:val="22"/>
        </w:rPr>
        <w:t>La Commissione giudicatrice potrà richiedere in qualsiasi momento:</w:t>
      </w:r>
    </w:p>
    <w:p w14:paraId="5D59C0C6" w14:textId="77777777" w:rsidR="008A021D" w:rsidRPr="008A021D" w:rsidRDefault="008A021D" w:rsidP="008A021D">
      <w:pPr>
        <w:numPr>
          <w:ilvl w:val="0"/>
          <w:numId w:val="26"/>
        </w:numPr>
        <w:spacing w:line="360" w:lineRule="auto"/>
        <w:jc w:val="both"/>
        <w:rPr>
          <w:sz w:val="22"/>
          <w:szCs w:val="22"/>
        </w:rPr>
      </w:pPr>
      <w:r w:rsidRPr="008A021D">
        <w:rPr>
          <w:sz w:val="22"/>
          <w:szCs w:val="22"/>
        </w:rPr>
        <w:t>gli schizzi preparatori;</w:t>
      </w:r>
    </w:p>
    <w:p w14:paraId="57455281" w14:textId="77777777" w:rsidR="008A021D" w:rsidRPr="008A021D" w:rsidRDefault="008A021D" w:rsidP="008A021D">
      <w:pPr>
        <w:numPr>
          <w:ilvl w:val="0"/>
          <w:numId w:val="26"/>
        </w:numPr>
        <w:spacing w:line="360" w:lineRule="auto"/>
        <w:jc w:val="both"/>
        <w:rPr>
          <w:sz w:val="22"/>
          <w:szCs w:val="22"/>
        </w:rPr>
      </w:pPr>
      <w:r w:rsidRPr="008A021D">
        <w:rPr>
          <w:sz w:val="22"/>
          <w:szCs w:val="22"/>
        </w:rPr>
        <w:t>i file sorgente di lavorazione;</w:t>
      </w:r>
    </w:p>
    <w:p w14:paraId="197B1241" w14:textId="77777777" w:rsidR="008A021D" w:rsidRPr="008A021D" w:rsidRDefault="008A021D" w:rsidP="008A021D">
      <w:pPr>
        <w:numPr>
          <w:ilvl w:val="0"/>
          <w:numId w:val="26"/>
        </w:numPr>
        <w:spacing w:line="360" w:lineRule="auto"/>
        <w:jc w:val="both"/>
        <w:rPr>
          <w:sz w:val="22"/>
          <w:szCs w:val="22"/>
        </w:rPr>
      </w:pPr>
      <w:r w:rsidRPr="008A021D">
        <w:rPr>
          <w:sz w:val="22"/>
          <w:szCs w:val="22"/>
        </w:rPr>
        <w:t>gli elaborati intermedi prodotti durante il percorso progettuale;</w:t>
      </w:r>
    </w:p>
    <w:p w14:paraId="217816F7" w14:textId="77777777" w:rsidR="008A021D" w:rsidRPr="008A021D" w:rsidRDefault="008A021D" w:rsidP="008A021D">
      <w:pPr>
        <w:numPr>
          <w:ilvl w:val="0"/>
          <w:numId w:val="26"/>
        </w:numPr>
        <w:spacing w:line="360" w:lineRule="auto"/>
        <w:jc w:val="both"/>
        <w:rPr>
          <w:sz w:val="22"/>
          <w:szCs w:val="22"/>
        </w:rPr>
      </w:pPr>
      <w:r w:rsidRPr="008A021D">
        <w:rPr>
          <w:sz w:val="22"/>
          <w:szCs w:val="22"/>
        </w:rPr>
        <w:t>ogni ulteriore documentazione utile ad accertare la paternità dell'opera.</w:t>
      </w:r>
    </w:p>
    <w:p w14:paraId="1715C2EC" w14:textId="76298199" w:rsidR="008A021D" w:rsidRPr="008A021D" w:rsidRDefault="008A021D" w:rsidP="008A021D">
      <w:pPr>
        <w:spacing w:line="360" w:lineRule="auto"/>
        <w:jc w:val="both"/>
        <w:rPr>
          <w:sz w:val="22"/>
          <w:szCs w:val="22"/>
        </w:rPr>
      </w:pPr>
      <w:r w:rsidRPr="008A021D">
        <w:rPr>
          <w:sz w:val="22"/>
          <w:szCs w:val="22"/>
        </w:rPr>
        <w:t>L'accertato utilizzo di strumenti di Intelligenza Artificiale o la violazione delle disposizioni del presente articolo comporteranno l'esclusione dal concorso.</w:t>
      </w:r>
      <w:r w:rsidR="00C3381A">
        <w:rPr>
          <w:sz w:val="22"/>
          <w:szCs w:val="22"/>
        </w:rPr>
        <w:t xml:space="preserve"> </w:t>
      </w:r>
    </w:p>
    <w:p w14:paraId="46ECC6FA" w14:textId="4E70D159" w:rsidR="00914690" w:rsidRPr="000B6C19" w:rsidRDefault="008A021D" w:rsidP="008A021D">
      <w:pPr>
        <w:spacing w:line="360" w:lineRule="auto"/>
        <w:jc w:val="both"/>
        <w:rPr>
          <w:b/>
          <w:bCs/>
          <w:sz w:val="22"/>
          <w:szCs w:val="22"/>
        </w:rPr>
      </w:pPr>
      <w:r w:rsidRPr="000B6C19">
        <w:rPr>
          <w:b/>
          <w:bCs/>
          <w:sz w:val="22"/>
          <w:szCs w:val="22"/>
        </w:rPr>
        <w:t>Art. 7 – Presentazione dei progetti</w:t>
      </w:r>
    </w:p>
    <w:p w14:paraId="716782BD" w14:textId="77777777" w:rsidR="008A021D" w:rsidRPr="008A021D" w:rsidRDefault="008A021D" w:rsidP="008A021D">
      <w:pPr>
        <w:spacing w:line="360" w:lineRule="auto"/>
        <w:jc w:val="both"/>
        <w:rPr>
          <w:sz w:val="22"/>
          <w:szCs w:val="22"/>
        </w:rPr>
      </w:pPr>
      <w:r w:rsidRPr="008A021D">
        <w:rPr>
          <w:sz w:val="22"/>
          <w:szCs w:val="22"/>
        </w:rPr>
        <w:t>Al termine del percorso ciascun partecipante o gruppo presenterà il proprio elaborato alla Commissione giudicatrice illustrando il concept creativo, il percorso progettuale seguito e le motivazioni delle scelte grafiche adottate.</w:t>
      </w:r>
    </w:p>
    <w:p w14:paraId="2B0F867F" w14:textId="77777777" w:rsidR="008A021D" w:rsidRDefault="008A021D" w:rsidP="008A021D">
      <w:pPr>
        <w:spacing w:line="360" w:lineRule="auto"/>
        <w:jc w:val="both"/>
        <w:rPr>
          <w:sz w:val="22"/>
          <w:szCs w:val="22"/>
        </w:rPr>
      </w:pPr>
      <w:r w:rsidRPr="008A021D">
        <w:rPr>
          <w:sz w:val="22"/>
          <w:szCs w:val="22"/>
        </w:rPr>
        <w:t>Il Tutor potrà assistere alla presentazione esclusivamente in qualità di facilitatore e non potrà intervenire nella valutazione degli elaborati.</w:t>
      </w:r>
    </w:p>
    <w:p w14:paraId="5C34FFE5" w14:textId="77777777" w:rsidR="00914690" w:rsidRPr="008A021D" w:rsidRDefault="00914690" w:rsidP="008A021D">
      <w:pPr>
        <w:spacing w:line="360" w:lineRule="auto"/>
        <w:jc w:val="both"/>
        <w:rPr>
          <w:sz w:val="22"/>
          <w:szCs w:val="22"/>
        </w:rPr>
      </w:pPr>
    </w:p>
    <w:p w14:paraId="0DA7771A" w14:textId="067D095D" w:rsidR="008A021D" w:rsidRPr="008A021D" w:rsidRDefault="008A021D" w:rsidP="008A021D">
      <w:pPr>
        <w:spacing w:line="360" w:lineRule="auto"/>
        <w:jc w:val="both"/>
        <w:rPr>
          <w:sz w:val="22"/>
          <w:szCs w:val="22"/>
        </w:rPr>
      </w:pPr>
    </w:p>
    <w:p w14:paraId="6C90E66D" w14:textId="77777777" w:rsidR="008A021D" w:rsidRPr="000B6C19" w:rsidRDefault="008A021D" w:rsidP="008A021D">
      <w:pPr>
        <w:spacing w:line="360" w:lineRule="auto"/>
        <w:jc w:val="both"/>
        <w:rPr>
          <w:b/>
          <w:bCs/>
          <w:sz w:val="22"/>
          <w:szCs w:val="22"/>
        </w:rPr>
      </w:pPr>
      <w:r w:rsidRPr="000B6C19">
        <w:rPr>
          <w:b/>
          <w:bCs/>
          <w:sz w:val="22"/>
          <w:szCs w:val="22"/>
        </w:rPr>
        <w:t>Art. 8 – Commissione giudicatrice e criteri di valutazione</w:t>
      </w:r>
    </w:p>
    <w:p w14:paraId="0DE4D677" w14:textId="58D79A69" w:rsidR="008A021D" w:rsidRPr="008A021D" w:rsidRDefault="008A021D" w:rsidP="008A021D">
      <w:pPr>
        <w:spacing w:line="360" w:lineRule="auto"/>
        <w:jc w:val="both"/>
        <w:rPr>
          <w:sz w:val="22"/>
          <w:szCs w:val="22"/>
        </w:rPr>
      </w:pPr>
      <w:r w:rsidRPr="008A021D">
        <w:rPr>
          <w:sz w:val="22"/>
          <w:szCs w:val="22"/>
        </w:rPr>
        <w:t>Le proposte saranno esaminate da una Commissione</w:t>
      </w:r>
      <w:r w:rsidR="00C3381A">
        <w:rPr>
          <w:sz w:val="22"/>
          <w:szCs w:val="22"/>
        </w:rPr>
        <w:t xml:space="preserve"> di 3 membri </w:t>
      </w:r>
      <w:r w:rsidRPr="008A021D">
        <w:rPr>
          <w:sz w:val="22"/>
          <w:szCs w:val="22"/>
        </w:rPr>
        <w:t xml:space="preserve"> appositamente nominata da</w:t>
      </w:r>
      <w:r w:rsidR="00C3381A">
        <w:rPr>
          <w:sz w:val="22"/>
          <w:szCs w:val="22"/>
        </w:rPr>
        <w:t xml:space="preserve">ll’Amministratore Unico della </w:t>
      </w:r>
      <w:r w:rsidRPr="008A021D">
        <w:rPr>
          <w:sz w:val="22"/>
          <w:szCs w:val="22"/>
        </w:rPr>
        <w:t xml:space="preserve"> Progetto Ambiente S.p.A.</w:t>
      </w:r>
    </w:p>
    <w:p w14:paraId="1F04583E" w14:textId="77777777" w:rsidR="008A021D" w:rsidRPr="008A021D" w:rsidRDefault="008A021D" w:rsidP="008A021D">
      <w:pPr>
        <w:spacing w:line="360" w:lineRule="auto"/>
        <w:jc w:val="both"/>
        <w:rPr>
          <w:sz w:val="22"/>
          <w:szCs w:val="22"/>
        </w:rPr>
      </w:pPr>
      <w:r w:rsidRPr="008A021D">
        <w:rPr>
          <w:sz w:val="22"/>
          <w:szCs w:val="22"/>
        </w:rPr>
        <w:t>La Commissione procederà alla valutazione secondo i seguenti criteri:</w:t>
      </w:r>
    </w:p>
    <w:p w14:paraId="04BA012B" w14:textId="77777777" w:rsidR="008A021D" w:rsidRPr="008A021D" w:rsidRDefault="008A021D" w:rsidP="008A021D">
      <w:pPr>
        <w:numPr>
          <w:ilvl w:val="0"/>
          <w:numId w:val="27"/>
        </w:numPr>
        <w:spacing w:line="360" w:lineRule="auto"/>
        <w:jc w:val="both"/>
        <w:rPr>
          <w:sz w:val="22"/>
          <w:szCs w:val="22"/>
        </w:rPr>
      </w:pPr>
      <w:r w:rsidRPr="008A021D">
        <w:rPr>
          <w:sz w:val="22"/>
          <w:szCs w:val="22"/>
        </w:rPr>
        <w:t>originalità e creatività della proposta (30 punti);</w:t>
      </w:r>
    </w:p>
    <w:p w14:paraId="6ECB7C66" w14:textId="77777777" w:rsidR="008A021D" w:rsidRPr="008A021D" w:rsidRDefault="008A021D" w:rsidP="008A021D">
      <w:pPr>
        <w:numPr>
          <w:ilvl w:val="0"/>
          <w:numId w:val="27"/>
        </w:numPr>
        <w:spacing w:line="360" w:lineRule="auto"/>
        <w:jc w:val="both"/>
        <w:rPr>
          <w:sz w:val="22"/>
          <w:szCs w:val="22"/>
        </w:rPr>
      </w:pPr>
      <w:r w:rsidRPr="008A021D">
        <w:rPr>
          <w:sz w:val="22"/>
          <w:szCs w:val="22"/>
        </w:rPr>
        <w:t>coerenza con la mission e i valori aziendali (25 punti);</w:t>
      </w:r>
    </w:p>
    <w:p w14:paraId="0F705496" w14:textId="77777777" w:rsidR="008A021D" w:rsidRPr="008A021D" w:rsidRDefault="008A021D" w:rsidP="008A021D">
      <w:pPr>
        <w:numPr>
          <w:ilvl w:val="0"/>
          <w:numId w:val="27"/>
        </w:numPr>
        <w:spacing w:line="360" w:lineRule="auto"/>
        <w:jc w:val="both"/>
        <w:rPr>
          <w:sz w:val="22"/>
          <w:szCs w:val="22"/>
        </w:rPr>
      </w:pPr>
      <w:r w:rsidRPr="008A021D">
        <w:rPr>
          <w:sz w:val="22"/>
          <w:szCs w:val="22"/>
        </w:rPr>
        <w:t>qualità tecnica e grafica dell'elaborato (20 punti);</w:t>
      </w:r>
    </w:p>
    <w:p w14:paraId="6369B7F6" w14:textId="77777777" w:rsidR="008A021D" w:rsidRPr="008A021D" w:rsidRDefault="008A021D" w:rsidP="008A021D">
      <w:pPr>
        <w:numPr>
          <w:ilvl w:val="0"/>
          <w:numId w:val="27"/>
        </w:numPr>
        <w:spacing w:line="360" w:lineRule="auto"/>
        <w:jc w:val="both"/>
        <w:rPr>
          <w:sz w:val="22"/>
          <w:szCs w:val="22"/>
        </w:rPr>
      </w:pPr>
      <w:r w:rsidRPr="008A021D">
        <w:rPr>
          <w:sz w:val="22"/>
          <w:szCs w:val="22"/>
        </w:rPr>
        <w:t>efficacia comunicativa e riconoscibilità del logo (15 punti);</w:t>
      </w:r>
    </w:p>
    <w:p w14:paraId="69C33E6B" w14:textId="77777777" w:rsidR="008A021D" w:rsidRPr="008A021D" w:rsidRDefault="008A021D" w:rsidP="008A021D">
      <w:pPr>
        <w:numPr>
          <w:ilvl w:val="0"/>
          <w:numId w:val="27"/>
        </w:numPr>
        <w:spacing w:line="360" w:lineRule="auto"/>
        <w:jc w:val="both"/>
        <w:rPr>
          <w:sz w:val="22"/>
          <w:szCs w:val="22"/>
        </w:rPr>
      </w:pPr>
      <w:r w:rsidRPr="008A021D">
        <w:rPr>
          <w:sz w:val="22"/>
          <w:szCs w:val="22"/>
        </w:rPr>
        <w:t>versatilità e facilità di utilizzo sui diversi supporti (10 punti).</w:t>
      </w:r>
    </w:p>
    <w:p w14:paraId="023E77DA" w14:textId="77777777" w:rsidR="008A021D" w:rsidRPr="008A021D" w:rsidRDefault="008A021D" w:rsidP="008A021D">
      <w:pPr>
        <w:spacing w:line="360" w:lineRule="auto"/>
        <w:jc w:val="both"/>
        <w:rPr>
          <w:sz w:val="22"/>
          <w:szCs w:val="22"/>
        </w:rPr>
      </w:pPr>
      <w:r w:rsidRPr="008A021D">
        <w:rPr>
          <w:sz w:val="22"/>
          <w:szCs w:val="22"/>
        </w:rPr>
        <w:t>Il punteggio massimo attribuibile è pari a 100 punti.</w:t>
      </w:r>
    </w:p>
    <w:p w14:paraId="318885AB" w14:textId="77777777" w:rsidR="008A021D" w:rsidRPr="008A021D" w:rsidRDefault="008A021D" w:rsidP="008A021D">
      <w:pPr>
        <w:spacing w:line="360" w:lineRule="auto"/>
        <w:jc w:val="both"/>
        <w:rPr>
          <w:sz w:val="22"/>
          <w:szCs w:val="22"/>
        </w:rPr>
      </w:pPr>
      <w:r w:rsidRPr="008A021D">
        <w:rPr>
          <w:sz w:val="22"/>
          <w:szCs w:val="22"/>
        </w:rPr>
        <w:t>Il giudizio della Commissione è definitivo e insindacabile.</w:t>
      </w:r>
    </w:p>
    <w:p w14:paraId="5D7CAFB0" w14:textId="05DCF095" w:rsidR="008A021D" w:rsidRPr="008A021D" w:rsidRDefault="008A021D" w:rsidP="008A021D">
      <w:pPr>
        <w:spacing w:line="360" w:lineRule="auto"/>
        <w:jc w:val="both"/>
        <w:rPr>
          <w:sz w:val="22"/>
          <w:szCs w:val="22"/>
        </w:rPr>
      </w:pPr>
    </w:p>
    <w:p w14:paraId="136CD71F" w14:textId="77777777" w:rsidR="008A021D" w:rsidRPr="000B6C19" w:rsidRDefault="008A021D" w:rsidP="008A021D">
      <w:pPr>
        <w:spacing w:line="360" w:lineRule="auto"/>
        <w:jc w:val="both"/>
        <w:rPr>
          <w:b/>
          <w:bCs/>
          <w:sz w:val="22"/>
          <w:szCs w:val="22"/>
        </w:rPr>
      </w:pPr>
      <w:r w:rsidRPr="000B6C19">
        <w:rPr>
          <w:b/>
          <w:bCs/>
          <w:sz w:val="22"/>
          <w:szCs w:val="22"/>
        </w:rPr>
        <w:t>Art. 9 – Premi</w:t>
      </w:r>
    </w:p>
    <w:p w14:paraId="51856E1E" w14:textId="77777777" w:rsidR="008A021D" w:rsidRPr="008A021D" w:rsidRDefault="008A021D" w:rsidP="008A021D">
      <w:pPr>
        <w:spacing w:line="360" w:lineRule="auto"/>
        <w:jc w:val="both"/>
        <w:rPr>
          <w:sz w:val="22"/>
          <w:szCs w:val="22"/>
        </w:rPr>
      </w:pPr>
      <w:r w:rsidRPr="008A021D">
        <w:rPr>
          <w:sz w:val="22"/>
          <w:szCs w:val="22"/>
        </w:rPr>
        <w:t>Al vincitore, ovvero al gruppo vincitore, sarà assegnato il seguente premio:</w:t>
      </w:r>
    </w:p>
    <w:p w14:paraId="06DE5509" w14:textId="77777777" w:rsidR="008A021D" w:rsidRPr="008A021D" w:rsidRDefault="008A021D" w:rsidP="008A021D">
      <w:pPr>
        <w:numPr>
          <w:ilvl w:val="0"/>
          <w:numId w:val="28"/>
        </w:numPr>
        <w:spacing w:line="360" w:lineRule="auto"/>
        <w:jc w:val="both"/>
        <w:rPr>
          <w:sz w:val="22"/>
          <w:szCs w:val="22"/>
        </w:rPr>
      </w:pPr>
      <w:r w:rsidRPr="008A021D">
        <w:rPr>
          <w:sz w:val="22"/>
          <w:szCs w:val="22"/>
        </w:rPr>
        <w:t>un tablet;</w:t>
      </w:r>
    </w:p>
    <w:p w14:paraId="1A70EF79" w14:textId="77777777" w:rsidR="008A021D" w:rsidRPr="008A021D" w:rsidRDefault="008A021D" w:rsidP="008A021D">
      <w:pPr>
        <w:numPr>
          <w:ilvl w:val="0"/>
          <w:numId w:val="28"/>
        </w:numPr>
        <w:spacing w:line="360" w:lineRule="auto"/>
        <w:jc w:val="both"/>
        <w:rPr>
          <w:sz w:val="22"/>
          <w:szCs w:val="22"/>
        </w:rPr>
      </w:pPr>
      <w:r w:rsidRPr="008A021D">
        <w:rPr>
          <w:sz w:val="22"/>
          <w:szCs w:val="22"/>
        </w:rPr>
        <w:t>un premio in denaro pari a euro 500,00.</w:t>
      </w:r>
    </w:p>
    <w:p w14:paraId="799FA715" w14:textId="77777777" w:rsidR="008A021D" w:rsidRPr="008A021D" w:rsidRDefault="008A021D" w:rsidP="008A021D">
      <w:pPr>
        <w:spacing w:line="360" w:lineRule="auto"/>
        <w:jc w:val="both"/>
        <w:rPr>
          <w:sz w:val="22"/>
          <w:szCs w:val="22"/>
        </w:rPr>
      </w:pPr>
      <w:r w:rsidRPr="008A021D">
        <w:rPr>
          <w:sz w:val="22"/>
          <w:szCs w:val="22"/>
        </w:rPr>
        <w:t>Nel caso di partecipazione in gruppo, il premio in denaro sarà suddiviso tra i componenti secondo quanto dichiarato dagli stessi.</w:t>
      </w:r>
    </w:p>
    <w:p w14:paraId="7CD9BE52" w14:textId="3883EC55" w:rsidR="008A021D" w:rsidRPr="008A021D" w:rsidRDefault="008A021D" w:rsidP="008A021D">
      <w:pPr>
        <w:spacing w:line="360" w:lineRule="auto"/>
        <w:jc w:val="both"/>
        <w:rPr>
          <w:sz w:val="22"/>
          <w:szCs w:val="22"/>
        </w:rPr>
      </w:pPr>
      <w:r w:rsidRPr="008A021D">
        <w:rPr>
          <w:sz w:val="22"/>
          <w:szCs w:val="22"/>
        </w:rPr>
        <w:t>La Commissione potrà inoltre attribuire menzioni speciali per elaborati ritenuti particolarmente meritevoli.</w:t>
      </w:r>
      <w:r w:rsidR="00C3381A">
        <w:rPr>
          <w:sz w:val="22"/>
          <w:szCs w:val="22"/>
        </w:rPr>
        <w:t xml:space="preserve"> </w:t>
      </w:r>
      <w:r w:rsidR="00C3381A" w:rsidRPr="00C3381A">
        <w:rPr>
          <w:sz w:val="22"/>
          <w:szCs w:val="22"/>
        </w:rPr>
        <w:t>Il premio in denaro sarà corrisposto al netto degli eventuali oneri fiscali previsti dalla normativa vigente.</w:t>
      </w:r>
    </w:p>
    <w:p w14:paraId="48674CFE" w14:textId="080635A9" w:rsidR="008A021D" w:rsidRPr="008A021D" w:rsidRDefault="008A021D" w:rsidP="008A021D">
      <w:pPr>
        <w:spacing w:line="360" w:lineRule="auto"/>
        <w:jc w:val="both"/>
        <w:rPr>
          <w:sz w:val="22"/>
          <w:szCs w:val="22"/>
        </w:rPr>
      </w:pPr>
    </w:p>
    <w:p w14:paraId="3E019A32" w14:textId="77777777" w:rsidR="008A021D" w:rsidRPr="000B6C19" w:rsidRDefault="008A021D" w:rsidP="008A021D">
      <w:pPr>
        <w:spacing w:line="360" w:lineRule="auto"/>
        <w:jc w:val="both"/>
        <w:rPr>
          <w:b/>
          <w:bCs/>
          <w:sz w:val="22"/>
          <w:szCs w:val="22"/>
        </w:rPr>
      </w:pPr>
      <w:r w:rsidRPr="000B6C19">
        <w:rPr>
          <w:b/>
          <w:bCs/>
          <w:sz w:val="22"/>
          <w:szCs w:val="22"/>
        </w:rPr>
        <w:t>Art. 10 – Proprietà dell'opera</w:t>
      </w:r>
    </w:p>
    <w:p w14:paraId="5E85358C" w14:textId="77777777" w:rsidR="008A021D" w:rsidRPr="008A021D" w:rsidRDefault="008A021D" w:rsidP="008A021D">
      <w:pPr>
        <w:spacing w:line="360" w:lineRule="auto"/>
        <w:jc w:val="both"/>
        <w:rPr>
          <w:sz w:val="22"/>
          <w:szCs w:val="22"/>
        </w:rPr>
      </w:pPr>
      <w:r w:rsidRPr="008A021D">
        <w:rPr>
          <w:sz w:val="22"/>
          <w:szCs w:val="22"/>
        </w:rPr>
        <w:t>Con la partecipazione al concorso il vincitore cede a titolo gratuito a Progetto Ambiente S.p.A. tutti i diritti di utilizzazione economica del logo selezionato, senza limiti di tempo o di territorio.</w:t>
      </w:r>
    </w:p>
    <w:p w14:paraId="37641D58" w14:textId="13849B5F" w:rsidR="008A021D" w:rsidRPr="008A021D" w:rsidRDefault="008A021D" w:rsidP="008A021D">
      <w:pPr>
        <w:spacing w:line="360" w:lineRule="auto"/>
        <w:jc w:val="both"/>
        <w:rPr>
          <w:sz w:val="22"/>
          <w:szCs w:val="22"/>
        </w:rPr>
      </w:pPr>
      <w:r w:rsidRPr="008A021D">
        <w:rPr>
          <w:sz w:val="22"/>
          <w:szCs w:val="22"/>
        </w:rPr>
        <w:t>La Società si riserva la facoltà di apportare eventuali modifiche tecniche o adattamenti grafici necessari all'utilizzo istituzionale del marchio, nel rispetto dell'idea progettuale originaria.</w:t>
      </w:r>
      <w:r w:rsidR="00076D69">
        <w:rPr>
          <w:sz w:val="22"/>
          <w:szCs w:val="22"/>
        </w:rPr>
        <w:t xml:space="preserve"> </w:t>
      </w:r>
      <w:r w:rsidR="00076D69" w:rsidRPr="00076D69">
        <w:rPr>
          <w:sz w:val="22"/>
          <w:szCs w:val="22"/>
        </w:rPr>
        <w:t>I partecipanti garantiscono che il progetto presentato non viola diritti di proprietà intellettuale di terzi e si assumono ogni responsabilità derivante da eventuali contestazioni.</w:t>
      </w:r>
    </w:p>
    <w:p w14:paraId="16C67883" w14:textId="71454A57" w:rsidR="008A021D" w:rsidRPr="008A021D" w:rsidRDefault="008A021D" w:rsidP="008A021D">
      <w:pPr>
        <w:spacing w:line="360" w:lineRule="auto"/>
        <w:jc w:val="both"/>
        <w:rPr>
          <w:sz w:val="22"/>
          <w:szCs w:val="22"/>
        </w:rPr>
      </w:pPr>
    </w:p>
    <w:p w14:paraId="5709EE43" w14:textId="77777777" w:rsidR="008A021D" w:rsidRPr="000B6C19" w:rsidRDefault="008A021D" w:rsidP="008A021D">
      <w:pPr>
        <w:spacing w:line="360" w:lineRule="auto"/>
        <w:jc w:val="both"/>
        <w:rPr>
          <w:b/>
          <w:bCs/>
          <w:sz w:val="22"/>
          <w:szCs w:val="22"/>
        </w:rPr>
      </w:pPr>
      <w:r w:rsidRPr="000B6C19">
        <w:rPr>
          <w:b/>
          <w:bCs/>
          <w:sz w:val="22"/>
          <w:szCs w:val="22"/>
        </w:rPr>
        <w:t>Art. 11 – Trattamento dei dati personali</w:t>
      </w:r>
    </w:p>
    <w:p w14:paraId="330674C8" w14:textId="77777777" w:rsidR="008A021D" w:rsidRDefault="008A021D" w:rsidP="008A021D">
      <w:pPr>
        <w:spacing w:line="360" w:lineRule="auto"/>
        <w:jc w:val="both"/>
        <w:rPr>
          <w:sz w:val="22"/>
          <w:szCs w:val="22"/>
        </w:rPr>
      </w:pPr>
      <w:r w:rsidRPr="008A021D">
        <w:rPr>
          <w:sz w:val="22"/>
          <w:szCs w:val="22"/>
        </w:rPr>
        <w:lastRenderedPageBreak/>
        <w:t>I dati personali saranno trattati esclusivamente per le finalità connesse allo svolgimento del concorso, nel rispetto del Regolamento (UE) 2016/679 (GDPR) e della normativa nazionale vigente.</w:t>
      </w:r>
    </w:p>
    <w:p w14:paraId="59E3FB3D" w14:textId="77777777" w:rsidR="00914690" w:rsidRDefault="00914690" w:rsidP="008A021D">
      <w:pPr>
        <w:spacing w:line="360" w:lineRule="auto"/>
        <w:jc w:val="both"/>
        <w:rPr>
          <w:b/>
          <w:bCs/>
          <w:sz w:val="22"/>
          <w:szCs w:val="22"/>
        </w:rPr>
      </w:pPr>
    </w:p>
    <w:p w14:paraId="60045F8C" w14:textId="77777777" w:rsidR="00914690" w:rsidRDefault="00914690" w:rsidP="008A021D">
      <w:pPr>
        <w:spacing w:line="360" w:lineRule="auto"/>
        <w:jc w:val="both"/>
        <w:rPr>
          <w:b/>
          <w:bCs/>
          <w:sz w:val="22"/>
          <w:szCs w:val="22"/>
        </w:rPr>
      </w:pPr>
    </w:p>
    <w:p w14:paraId="7ECB0E09" w14:textId="77777777" w:rsidR="00914690" w:rsidRDefault="00914690" w:rsidP="008A021D">
      <w:pPr>
        <w:spacing w:line="360" w:lineRule="auto"/>
        <w:jc w:val="both"/>
        <w:rPr>
          <w:b/>
          <w:bCs/>
          <w:sz w:val="22"/>
          <w:szCs w:val="22"/>
        </w:rPr>
      </w:pPr>
    </w:p>
    <w:p w14:paraId="288EFC07" w14:textId="22D27479" w:rsidR="00914690" w:rsidRPr="00914690" w:rsidRDefault="00914690" w:rsidP="008A021D">
      <w:pPr>
        <w:spacing w:line="360" w:lineRule="auto"/>
        <w:jc w:val="both"/>
        <w:rPr>
          <w:b/>
          <w:bCs/>
          <w:sz w:val="22"/>
          <w:szCs w:val="22"/>
        </w:rPr>
      </w:pPr>
      <w:r w:rsidRPr="00914690">
        <w:rPr>
          <w:b/>
          <w:bCs/>
          <w:sz w:val="22"/>
          <w:szCs w:val="22"/>
        </w:rPr>
        <w:t>Art. 12 – Modalità di presentazione</w:t>
      </w:r>
    </w:p>
    <w:p w14:paraId="19BADA7A" w14:textId="7521E268" w:rsidR="008A021D" w:rsidRDefault="00EE6B67" w:rsidP="00EE6B67">
      <w:pPr>
        <w:spacing w:line="360" w:lineRule="auto"/>
        <w:jc w:val="both"/>
        <w:rPr>
          <w:b/>
          <w:bCs/>
          <w:sz w:val="22"/>
          <w:szCs w:val="22"/>
        </w:rPr>
      </w:pPr>
      <w:r w:rsidRPr="00EE6B67">
        <w:rPr>
          <w:sz w:val="22"/>
          <w:szCs w:val="22"/>
        </w:rPr>
        <w:t xml:space="preserve">I progetti dovranno essere trasmessi entro le ore </w:t>
      </w:r>
      <w:r w:rsidRPr="00EE6B67">
        <w:rPr>
          <w:b/>
          <w:bCs/>
          <w:sz w:val="22"/>
          <w:szCs w:val="22"/>
        </w:rPr>
        <w:t>12:00</w:t>
      </w:r>
      <w:r w:rsidRPr="00EE6B67">
        <w:rPr>
          <w:sz w:val="22"/>
          <w:szCs w:val="22"/>
        </w:rPr>
        <w:t xml:space="preserve"> del giorno </w:t>
      </w:r>
      <w:r w:rsidRPr="00EE6B67">
        <w:rPr>
          <w:b/>
          <w:bCs/>
          <w:sz w:val="22"/>
          <w:szCs w:val="22"/>
        </w:rPr>
        <w:t>30 novembre 2026</w:t>
      </w:r>
      <w:r w:rsidRPr="00EE6B67">
        <w:rPr>
          <w:sz w:val="22"/>
          <w:szCs w:val="22"/>
        </w:rPr>
        <w:t>, esclusivamente mediante posta elettronica certificata all'indirizzo</w:t>
      </w:r>
      <w:r>
        <w:rPr>
          <w:sz w:val="22"/>
          <w:szCs w:val="22"/>
        </w:rPr>
        <w:t xml:space="preserve"> </w:t>
      </w:r>
      <w:hyperlink r:id="rId7" w:history="1">
        <w:r w:rsidRPr="00092478">
          <w:rPr>
            <w:rStyle w:val="Collegamentoipertestuale"/>
            <w:b/>
            <w:bCs/>
            <w:sz w:val="22"/>
            <w:szCs w:val="22"/>
          </w:rPr>
          <w:t>progettoambiente@legalmail.it</w:t>
        </w:r>
      </w:hyperlink>
      <w:r>
        <w:rPr>
          <w:b/>
          <w:bCs/>
          <w:sz w:val="22"/>
          <w:szCs w:val="22"/>
        </w:rPr>
        <w:t>;</w:t>
      </w:r>
    </w:p>
    <w:p w14:paraId="55A598AF" w14:textId="77777777" w:rsidR="00EE6B67" w:rsidRPr="00EE6B67" w:rsidRDefault="00EE6B67" w:rsidP="00EE6B67">
      <w:pPr>
        <w:spacing w:line="360" w:lineRule="auto"/>
        <w:jc w:val="both"/>
        <w:rPr>
          <w:sz w:val="22"/>
          <w:szCs w:val="22"/>
        </w:rPr>
      </w:pPr>
      <w:r w:rsidRPr="00EE6B67">
        <w:rPr>
          <w:sz w:val="22"/>
          <w:szCs w:val="22"/>
        </w:rPr>
        <w:t>Alla PEC dovranno essere allegati:</w:t>
      </w:r>
    </w:p>
    <w:p w14:paraId="4CDF651D" w14:textId="77777777" w:rsidR="00EE6B67" w:rsidRPr="00EE6B67" w:rsidRDefault="00EE6B67" w:rsidP="00EE6B67">
      <w:pPr>
        <w:numPr>
          <w:ilvl w:val="0"/>
          <w:numId w:val="29"/>
        </w:numPr>
        <w:spacing w:line="360" w:lineRule="auto"/>
        <w:jc w:val="both"/>
        <w:rPr>
          <w:sz w:val="22"/>
          <w:szCs w:val="22"/>
        </w:rPr>
      </w:pPr>
      <w:r w:rsidRPr="00EE6B67">
        <w:rPr>
          <w:sz w:val="22"/>
          <w:szCs w:val="22"/>
        </w:rPr>
        <w:t xml:space="preserve">domanda di partecipazione sottoscritta; </w:t>
      </w:r>
    </w:p>
    <w:p w14:paraId="3136E6D2" w14:textId="77777777" w:rsidR="00EE6B67" w:rsidRPr="00EE6B67" w:rsidRDefault="00EE6B67" w:rsidP="00EE6B67">
      <w:pPr>
        <w:numPr>
          <w:ilvl w:val="0"/>
          <w:numId w:val="29"/>
        </w:numPr>
        <w:spacing w:line="360" w:lineRule="auto"/>
        <w:jc w:val="both"/>
        <w:rPr>
          <w:sz w:val="22"/>
          <w:szCs w:val="22"/>
        </w:rPr>
      </w:pPr>
      <w:r w:rsidRPr="00EE6B67">
        <w:rPr>
          <w:sz w:val="22"/>
          <w:szCs w:val="22"/>
        </w:rPr>
        <w:t xml:space="preserve">elaborato grafico; </w:t>
      </w:r>
    </w:p>
    <w:p w14:paraId="2241E59A" w14:textId="77777777" w:rsidR="00EE6B67" w:rsidRPr="00EE6B67" w:rsidRDefault="00EE6B67" w:rsidP="00EE6B67">
      <w:pPr>
        <w:numPr>
          <w:ilvl w:val="0"/>
          <w:numId w:val="29"/>
        </w:numPr>
        <w:spacing w:line="360" w:lineRule="auto"/>
        <w:jc w:val="both"/>
        <w:rPr>
          <w:sz w:val="22"/>
          <w:szCs w:val="22"/>
        </w:rPr>
      </w:pPr>
      <w:r w:rsidRPr="00EE6B67">
        <w:rPr>
          <w:sz w:val="22"/>
          <w:szCs w:val="22"/>
        </w:rPr>
        <w:t xml:space="preserve">relazione illustrativa; </w:t>
      </w:r>
    </w:p>
    <w:p w14:paraId="5511FA38" w14:textId="77777777" w:rsidR="00EE6B67" w:rsidRPr="00EE6B67" w:rsidRDefault="00EE6B67" w:rsidP="00EE6B67">
      <w:pPr>
        <w:numPr>
          <w:ilvl w:val="0"/>
          <w:numId w:val="29"/>
        </w:numPr>
        <w:spacing w:line="360" w:lineRule="auto"/>
        <w:jc w:val="both"/>
        <w:rPr>
          <w:sz w:val="22"/>
          <w:szCs w:val="22"/>
        </w:rPr>
      </w:pPr>
      <w:r w:rsidRPr="00EE6B67">
        <w:rPr>
          <w:sz w:val="22"/>
          <w:szCs w:val="22"/>
        </w:rPr>
        <w:t xml:space="preserve">dichiarazione di originalità; </w:t>
      </w:r>
    </w:p>
    <w:p w14:paraId="2DB915CE" w14:textId="77777777" w:rsidR="00EE6B67" w:rsidRDefault="00EE6B67" w:rsidP="00EE6B67">
      <w:pPr>
        <w:numPr>
          <w:ilvl w:val="0"/>
          <w:numId w:val="29"/>
        </w:numPr>
        <w:spacing w:line="360" w:lineRule="auto"/>
        <w:jc w:val="both"/>
        <w:rPr>
          <w:sz w:val="22"/>
          <w:szCs w:val="22"/>
        </w:rPr>
      </w:pPr>
      <w:r w:rsidRPr="00EE6B67">
        <w:rPr>
          <w:sz w:val="22"/>
          <w:szCs w:val="22"/>
        </w:rPr>
        <w:t>copia del documento di identità del partecipante o del referente del gruppo.</w:t>
      </w:r>
    </w:p>
    <w:p w14:paraId="569FC973" w14:textId="77777777" w:rsidR="00EE6B67" w:rsidRPr="00EE6B67" w:rsidRDefault="00EE6B67" w:rsidP="00EE6B67">
      <w:pPr>
        <w:spacing w:line="360" w:lineRule="auto"/>
        <w:jc w:val="both"/>
        <w:rPr>
          <w:b/>
          <w:bCs/>
          <w:sz w:val="22"/>
          <w:szCs w:val="22"/>
        </w:rPr>
      </w:pPr>
      <w:r w:rsidRPr="00EE6B67">
        <w:rPr>
          <w:b/>
          <w:bCs/>
          <w:sz w:val="22"/>
          <w:szCs w:val="22"/>
        </w:rPr>
        <w:t>Art. 13 – Cause di esclusione</w:t>
      </w:r>
    </w:p>
    <w:p w14:paraId="4B001A17" w14:textId="77777777" w:rsidR="00EE6B67" w:rsidRPr="00EE6B67" w:rsidRDefault="00EE6B67" w:rsidP="00EE6B67">
      <w:pPr>
        <w:spacing w:line="360" w:lineRule="auto"/>
        <w:jc w:val="both"/>
        <w:rPr>
          <w:sz w:val="22"/>
          <w:szCs w:val="22"/>
        </w:rPr>
      </w:pPr>
      <w:r w:rsidRPr="00EE6B67">
        <w:rPr>
          <w:sz w:val="22"/>
          <w:szCs w:val="22"/>
        </w:rPr>
        <w:t>Sono esclusi i progetti:</w:t>
      </w:r>
    </w:p>
    <w:p w14:paraId="5DF5D1F9" w14:textId="77777777" w:rsidR="00EE6B67" w:rsidRPr="00EE6B67" w:rsidRDefault="00EE6B67" w:rsidP="00EE6B67">
      <w:pPr>
        <w:numPr>
          <w:ilvl w:val="0"/>
          <w:numId w:val="30"/>
        </w:numPr>
        <w:spacing w:line="360" w:lineRule="auto"/>
        <w:jc w:val="both"/>
        <w:rPr>
          <w:sz w:val="22"/>
          <w:szCs w:val="22"/>
        </w:rPr>
      </w:pPr>
      <w:r w:rsidRPr="00EE6B67">
        <w:rPr>
          <w:sz w:val="22"/>
          <w:szCs w:val="22"/>
        </w:rPr>
        <w:t xml:space="preserve">pervenuti oltre il termine previsto; </w:t>
      </w:r>
    </w:p>
    <w:p w14:paraId="3A8533B2" w14:textId="77777777" w:rsidR="00EE6B67" w:rsidRPr="00EE6B67" w:rsidRDefault="00EE6B67" w:rsidP="00EE6B67">
      <w:pPr>
        <w:numPr>
          <w:ilvl w:val="0"/>
          <w:numId w:val="30"/>
        </w:numPr>
        <w:spacing w:line="360" w:lineRule="auto"/>
        <w:jc w:val="both"/>
        <w:rPr>
          <w:sz w:val="22"/>
          <w:szCs w:val="22"/>
        </w:rPr>
      </w:pPr>
      <w:r w:rsidRPr="00EE6B67">
        <w:rPr>
          <w:sz w:val="22"/>
          <w:szCs w:val="22"/>
        </w:rPr>
        <w:t xml:space="preserve">privi della documentazione richiesta; </w:t>
      </w:r>
    </w:p>
    <w:p w14:paraId="231CFF45" w14:textId="77777777" w:rsidR="00EE6B67" w:rsidRPr="00EE6B67" w:rsidRDefault="00EE6B67" w:rsidP="00EE6B67">
      <w:pPr>
        <w:numPr>
          <w:ilvl w:val="0"/>
          <w:numId w:val="30"/>
        </w:numPr>
        <w:spacing w:line="360" w:lineRule="auto"/>
        <w:jc w:val="both"/>
        <w:rPr>
          <w:sz w:val="22"/>
          <w:szCs w:val="22"/>
        </w:rPr>
      </w:pPr>
      <w:r w:rsidRPr="00EE6B67">
        <w:rPr>
          <w:sz w:val="22"/>
          <w:szCs w:val="22"/>
        </w:rPr>
        <w:t xml:space="preserve">realizzati mediante strumenti di Intelligenza Artificiale; </w:t>
      </w:r>
    </w:p>
    <w:p w14:paraId="2A79B81C" w14:textId="77777777" w:rsidR="00EE6B67" w:rsidRPr="00EE6B67" w:rsidRDefault="00EE6B67" w:rsidP="00EE6B67">
      <w:pPr>
        <w:numPr>
          <w:ilvl w:val="0"/>
          <w:numId w:val="30"/>
        </w:numPr>
        <w:spacing w:line="360" w:lineRule="auto"/>
        <w:jc w:val="both"/>
        <w:rPr>
          <w:sz w:val="22"/>
          <w:szCs w:val="22"/>
        </w:rPr>
      </w:pPr>
      <w:r w:rsidRPr="00EE6B67">
        <w:rPr>
          <w:sz w:val="22"/>
          <w:szCs w:val="22"/>
        </w:rPr>
        <w:t xml:space="preserve">contenenti marchi registrati o opere di terzi; </w:t>
      </w:r>
    </w:p>
    <w:p w14:paraId="1A98CCF0" w14:textId="77777777" w:rsidR="00EE6B67" w:rsidRPr="00EE6B67" w:rsidRDefault="00EE6B67" w:rsidP="00EE6B67">
      <w:pPr>
        <w:numPr>
          <w:ilvl w:val="0"/>
          <w:numId w:val="30"/>
        </w:numPr>
        <w:spacing w:line="360" w:lineRule="auto"/>
        <w:jc w:val="both"/>
        <w:rPr>
          <w:sz w:val="22"/>
          <w:szCs w:val="22"/>
        </w:rPr>
      </w:pPr>
      <w:r w:rsidRPr="00EE6B67">
        <w:rPr>
          <w:sz w:val="22"/>
          <w:szCs w:val="22"/>
        </w:rPr>
        <w:t>non conformi alle prescrizioni del presente bando.</w:t>
      </w:r>
    </w:p>
    <w:p w14:paraId="086FEDC8" w14:textId="77777777" w:rsidR="00EE6B67" w:rsidRPr="00914690" w:rsidRDefault="00EE6B67" w:rsidP="00EE6B67">
      <w:pPr>
        <w:spacing w:line="360" w:lineRule="auto"/>
        <w:jc w:val="both"/>
        <w:rPr>
          <w:b/>
          <w:bCs/>
          <w:sz w:val="22"/>
          <w:szCs w:val="22"/>
        </w:rPr>
      </w:pPr>
    </w:p>
    <w:p w14:paraId="305C282D" w14:textId="020B09D7" w:rsidR="008A021D" w:rsidRPr="000B6C19" w:rsidRDefault="008A021D" w:rsidP="008A021D">
      <w:pPr>
        <w:spacing w:line="360" w:lineRule="auto"/>
        <w:jc w:val="both"/>
        <w:rPr>
          <w:b/>
          <w:bCs/>
          <w:sz w:val="22"/>
          <w:szCs w:val="22"/>
        </w:rPr>
      </w:pPr>
      <w:r w:rsidRPr="000B6C19">
        <w:rPr>
          <w:b/>
          <w:bCs/>
          <w:sz w:val="22"/>
          <w:szCs w:val="22"/>
        </w:rPr>
        <w:t>Art. 1</w:t>
      </w:r>
      <w:r w:rsidR="00EE6B67">
        <w:rPr>
          <w:b/>
          <w:bCs/>
          <w:sz w:val="22"/>
          <w:szCs w:val="22"/>
        </w:rPr>
        <w:t>4</w:t>
      </w:r>
      <w:r w:rsidRPr="000B6C19">
        <w:rPr>
          <w:b/>
          <w:bCs/>
          <w:sz w:val="22"/>
          <w:szCs w:val="22"/>
        </w:rPr>
        <w:t xml:space="preserve"> – Accettazione del bando</w:t>
      </w:r>
    </w:p>
    <w:p w14:paraId="5A7E267B" w14:textId="77777777" w:rsidR="008A021D" w:rsidRPr="008A021D" w:rsidRDefault="008A021D" w:rsidP="008A021D">
      <w:pPr>
        <w:spacing w:line="360" w:lineRule="auto"/>
        <w:jc w:val="both"/>
        <w:rPr>
          <w:sz w:val="22"/>
          <w:szCs w:val="22"/>
        </w:rPr>
      </w:pPr>
      <w:r w:rsidRPr="008A021D">
        <w:rPr>
          <w:sz w:val="22"/>
          <w:szCs w:val="22"/>
        </w:rPr>
        <w:t>La partecipazione al concorso comporta l'accettazione integrale e incondizionata delle disposizioni contenute nel presente bando.</w:t>
      </w:r>
    </w:p>
    <w:p w14:paraId="3497183F" w14:textId="77777777" w:rsidR="008A021D" w:rsidRPr="008A021D" w:rsidRDefault="008A021D" w:rsidP="008A021D">
      <w:pPr>
        <w:spacing w:line="360" w:lineRule="auto"/>
        <w:jc w:val="both"/>
        <w:rPr>
          <w:sz w:val="22"/>
          <w:szCs w:val="22"/>
        </w:rPr>
      </w:pPr>
      <w:r w:rsidRPr="008A021D">
        <w:rPr>
          <w:sz w:val="22"/>
          <w:szCs w:val="22"/>
        </w:rPr>
        <w:t>Per quanto non espressamente previsto si applicano le norme vigenti in materia.</w:t>
      </w:r>
    </w:p>
    <w:p w14:paraId="238A0161" w14:textId="1CBE446F" w:rsidR="008A021D" w:rsidRPr="008A021D" w:rsidRDefault="008A021D" w:rsidP="008A021D">
      <w:pPr>
        <w:spacing w:line="360" w:lineRule="auto"/>
        <w:jc w:val="both"/>
        <w:rPr>
          <w:sz w:val="22"/>
          <w:szCs w:val="22"/>
        </w:rPr>
      </w:pPr>
    </w:p>
    <w:p w14:paraId="0063AD93" w14:textId="4A541184" w:rsidR="008A021D" w:rsidRPr="008A021D" w:rsidRDefault="008A021D" w:rsidP="008A021D">
      <w:pPr>
        <w:spacing w:line="360" w:lineRule="auto"/>
        <w:jc w:val="both"/>
        <w:rPr>
          <w:sz w:val="22"/>
          <w:szCs w:val="22"/>
        </w:rPr>
      </w:pPr>
    </w:p>
    <w:p w14:paraId="1500B766" w14:textId="77777777" w:rsidR="002B55A5" w:rsidRPr="008A021D" w:rsidRDefault="002B55A5" w:rsidP="008A021D">
      <w:pPr>
        <w:spacing w:line="360" w:lineRule="auto"/>
        <w:jc w:val="both"/>
      </w:pPr>
    </w:p>
    <w:sectPr w:rsidR="002B55A5" w:rsidRPr="008A021D" w:rsidSect="00D77A51">
      <w:headerReference w:type="default" r:id="rId8"/>
      <w:footerReference w:type="default" r:id="rId9"/>
      <w:pgSz w:w="11906" w:h="16838"/>
      <w:pgMar w:top="2836" w:right="1134" w:bottom="1276" w:left="1134" w:header="142" w:footer="5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8EA51" w14:textId="77777777" w:rsidR="003C6FA7" w:rsidRDefault="003C6FA7" w:rsidP="006D117E">
      <w:r>
        <w:separator/>
      </w:r>
    </w:p>
  </w:endnote>
  <w:endnote w:type="continuationSeparator" w:id="0">
    <w:p w14:paraId="106D6E9E" w14:textId="77777777" w:rsidR="003C6FA7" w:rsidRDefault="003C6FA7" w:rsidP="006D1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8F80A" w14:textId="67CB812F" w:rsidR="007C22CE" w:rsidRDefault="007C22CE">
    <w:pPr>
      <w:pStyle w:val="Pidipagina"/>
    </w:pPr>
    <w:r>
      <w:rPr>
        <w:noProof/>
      </w:rPr>
      <w:drawing>
        <wp:inline distT="0" distB="0" distL="0" distR="0" wp14:anchorId="0527CE81" wp14:editId="509C1ABA">
          <wp:extent cx="6120130" cy="901065"/>
          <wp:effectExtent l="0" t="0" r="0"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
                  <a:stretch>
                    <a:fillRect/>
                  </a:stretch>
                </pic:blipFill>
                <pic:spPr>
                  <a:xfrm>
                    <a:off x="0" y="0"/>
                    <a:ext cx="6120130" cy="90106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D3951" w14:textId="77777777" w:rsidR="003C6FA7" w:rsidRDefault="003C6FA7" w:rsidP="006D117E">
      <w:r>
        <w:separator/>
      </w:r>
    </w:p>
  </w:footnote>
  <w:footnote w:type="continuationSeparator" w:id="0">
    <w:p w14:paraId="50B748D3" w14:textId="77777777" w:rsidR="003C6FA7" w:rsidRDefault="003C6FA7" w:rsidP="006D11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EC257" w14:textId="276DB2AC" w:rsidR="007C22CE" w:rsidRDefault="00B37F78">
    <w:pPr>
      <w:pStyle w:val="Intestazione"/>
    </w:pPr>
    <w:r>
      <w:rPr>
        <w:noProof/>
      </w:rPr>
      <w:drawing>
        <wp:inline distT="0" distB="0" distL="0" distR="0" wp14:anchorId="366C430E" wp14:editId="66DA238D">
          <wp:extent cx="6120130" cy="169989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stretch>
                    <a:fillRect/>
                  </a:stretch>
                </pic:blipFill>
                <pic:spPr>
                  <a:xfrm>
                    <a:off x="0" y="0"/>
                    <a:ext cx="6120130" cy="16998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7BF1"/>
    <w:multiLevelType w:val="hybridMultilevel"/>
    <w:tmpl w:val="675CA3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09132F"/>
    <w:multiLevelType w:val="multilevel"/>
    <w:tmpl w:val="4B28C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6867EA"/>
    <w:multiLevelType w:val="multilevel"/>
    <w:tmpl w:val="A6FED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C661B6"/>
    <w:multiLevelType w:val="hybridMultilevel"/>
    <w:tmpl w:val="8370D5C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0992603D"/>
    <w:multiLevelType w:val="hybridMultilevel"/>
    <w:tmpl w:val="9DF442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F9E5024"/>
    <w:multiLevelType w:val="hybridMultilevel"/>
    <w:tmpl w:val="6A70DE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4DC0202"/>
    <w:multiLevelType w:val="hybridMultilevel"/>
    <w:tmpl w:val="2E889B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7FC5CB0"/>
    <w:multiLevelType w:val="hybridMultilevel"/>
    <w:tmpl w:val="3D4E5B94"/>
    <w:lvl w:ilvl="0" w:tplc="04100001">
      <w:start w:val="1"/>
      <w:numFmt w:val="bullet"/>
      <w:lvlText w:val=""/>
      <w:lvlJc w:val="left"/>
      <w:pPr>
        <w:ind w:left="2160" w:hanging="360"/>
      </w:pPr>
      <w:rPr>
        <w:rFonts w:ascii="Symbol" w:hAnsi="Symbol"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8" w15:restartNumberingAfterBreak="0">
    <w:nsid w:val="1B0C444E"/>
    <w:multiLevelType w:val="hybridMultilevel"/>
    <w:tmpl w:val="BEF0724A"/>
    <w:lvl w:ilvl="0" w:tplc="04100001">
      <w:start w:val="1"/>
      <w:numFmt w:val="bullet"/>
      <w:lvlText w:val=""/>
      <w:lvlJc w:val="left"/>
      <w:pPr>
        <w:ind w:left="780" w:hanging="360"/>
      </w:pPr>
      <w:rPr>
        <w:rFonts w:ascii="Symbol" w:hAnsi="Symbol" w:hint="default"/>
      </w:rPr>
    </w:lvl>
    <w:lvl w:ilvl="1" w:tplc="04100003">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9" w15:restartNumberingAfterBreak="0">
    <w:nsid w:val="1B262DB7"/>
    <w:multiLevelType w:val="multilevel"/>
    <w:tmpl w:val="E506C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BB367B"/>
    <w:multiLevelType w:val="hybridMultilevel"/>
    <w:tmpl w:val="86585A04"/>
    <w:lvl w:ilvl="0" w:tplc="BCD24B6A">
      <w:numFmt w:val="bullet"/>
      <w:lvlText w:val="-"/>
      <w:lvlJc w:val="left"/>
      <w:pPr>
        <w:ind w:left="1440" w:hanging="360"/>
      </w:pPr>
      <w:rPr>
        <w:rFonts w:ascii="Times New Roman" w:eastAsia="Times New Roman" w:hAnsi="Times New Roman" w:cs="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15:restartNumberingAfterBreak="0">
    <w:nsid w:val="27CF5918"/>
    <w:multiLevelType w:val="multilevel"/>
    <w:tmpl w:val="4A7CE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4D24E0"/>
    <w:multiLevelType w:val="hybridMultilevel"/>
    <w:tmpl w:val="19729654"/>
    <w:lvl w:ilvl="0" w:tplc="04100001">
      <w:start w:val="1"/>
      <w:numFmt w:val="bullet"/>
      <w:lvlText w:val=""/>
      <w:lvlJc w:val="left"/>
      <w:pPr>
        <w:ind w:left="834" w:hanging="360"/>
      </w:pPr>
      <w:rPr>
        <w:rFonts w:ascii="Symbol" w:hAnsi="Symbol" w:hint="default"/>
      </w:rPr>
    </w:lvl>
    <w:lvl w:ilvl="1" w:tplc="04100003">
      <w:start w:val="1"/>
      <w:numFmt w:val="bullet"/>
      <w:lvlText w:val="o"/>
      <w:lvlJc w:val="left"/>
      <w:pPr>
        <w:ind w:left="1554" w:hanging="360"/>
      </w:pPr>
      <w:rPr>
        <w:rFonts w:ascii="Courier New" w:hAnsi="Courier New" w:cs="Courier New" w:hint="default"/>
      </w:rPr>
    </w:lvl>
    <w:lvl w:ilvl="2" w:tplc="04100005" w:tentative="1">
      <w:start w:val="1"/>
      <w:numFmt w:val="bullet"/>
      <w:lvlText w:val=""/>
      <w:lvlJc w:val="left"/>
      <w:pPr>
        <w:ind w:left="2274" w:hanging="360"/>
      </w:pPr>
      <w:rPr>
        <w:rFonts w:ascii="Wingdings" w:hAnsi="Wingdings" w:hint="default"/>
      </w:rPr>
    </w:lvl>
    <w:lvl w:ilvl="3" w:tplc="04100001" w:tentative="1">
      <w:start w:val="1"/>
      <w:numFmt w:val="bullet"/>
      <w:lvlText w:val=""/>
      <w:lvlJc w:val="left"/>
      <w:pPr>
        <w:ind w:left="2994" w:hanging="360"/>
      </w:pPr>
      <w:rPr>
        <w:rFonts w:ascii="Symbol" w:hAnsi="Symbol" w:hint="default"/>
      </w:rPr>
    </w:lvl>
    <w:lvl w:ilvl="4" w:tplc="04100003" w:tentative="1">
      <w:start w:val="1"/>
      <w:numFmt w:val="bullet"/>
      <w:lvlText w:val="o"/>
      <w:lvlJc w:val="left"/>
      <w:pPr>
        <w:ind w:left="3714" w:hanging="360"/>
      </w:pPr>
      <w:rPr>
        <w:rFonts w:ascii="Courier New" w:hAnsi="Courier New" w:cs="Courier New" w:hint="default"/>
      </w:rPr>
    </w:lvl>
    <w:lvl w:ilvl="5" w:tplc="04100005" w:tentative="1">
      <w:start w:val="1"/>
      <w:numFmt w:val="bullet"/>
      <w:lvlText w:val=""/>
      <w:lvlJc w:val="left"/>
      <w:pPr>
        <w:ind w:left="4434" w:hanging="360"/>
      </w:pPr>
      <w:rPr>
        <w:rFonts w:ascii="Wingdings" w:hAnsi="Wingdings" w:hint="default"/>
      </w:rPr>
    </w:lvl>
    <w:lvl w:ilvl="6" w:tplc="04100001" w:tentative="1">
      <w:start w:val="1"/>
      <w:numFmt w:val="bullet"/>
      <w:lvlText w:val=""/>
      <w:lvlJc w:val="left"/>
      <w:pPr>
        <w:ind w:left="5154" w:hanging="360"/>
      </w:pPr>
      <w:rPr>
        <w:rFonts w:ascii="Symbol" w:hAnsi="Symbol" w:hint="default"/>
      </w:rPr>
    </w:lvl>
    <w:lvl w:ilvl="7" w:tplc="04100003" w:tentative="1">
      <w:start w:val="1"/>
      <w:numFmt w:val="bullet"/>
      <w:lvlText w:val="o"/>
      <w:lvlJc w:val="left"/>
      <w:pPr>
        <w:ind w:left="5874" w:hanging="360"/>
      </w:pPr>
      <w:rPr>
        <w:rFonts w:ascii="Courier New" w:hAnsi="Courier New" w:cs="Courier New" w:hint="default"/>
      </w:rPr>
    </w:lvl>
    <w:lvl w:ilvl="8" w:tplc="04100005" w:tentative="1">
      <w:start w:val="1"/>
      <w:numFmt w:val="bullet"/>
      <w:lvlText w:val=""/>
      <w:lvlJc w:val="left"/>
      <w:pPr>
        <w:ind w:left="6594" w:hanging="360"/>
      </w:pPr>
      <w:rPr>
        <w:rFonts w:ascii="Wingdings" w:hAnsi="Wingdings" w:hint="default"/>
      </w:rPr>
    </w:lvl>
  </w:abstractNum>
  <w:abstractNum w:abstractNumId="13" w15:restartNumberingAfterBreak="0">
    <w:nsid w:val="30C822A4"/>
    <w:multiLevelType w:val="multilevel"/>
    <w:tmpl w:val="44E45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8C791D"/>
    <w:multiLevelType w:val="hybridMultilevel"/>
    <w:tmpl w:val="36301B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27F6DC7"/>
    <w:multiLevelType w:val="multilevel"/>
    <w:tmpl w:val="7A50E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1870F76"/>
    <w:multiLevelType w:val="multilevel"/>
    <w:tmpl w:val="A1662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F14F63"/>
    <w:multiLevelType w:val="multilevel"/>
    <w:tmpl w:val="9B5A6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3B0A2C"/>
    <w:multiLevelType w:val="hybridMultilevel"/>
    <w:tmpl w:val="896A44E8"/>
    <w:lvl w:ilvl="0" w:tplc="B66A71A6">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9" w15:restartNumberingAfterBreak="0">
    <w:nsid w:val="4D9768FD"/>
    <w:multiLevelType w:val="multilevel"/>
    <w:tmpl w:val="F8080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E6A7AC6"/>
    <w:multiLevelType w:val="multilevel"/>
    <w:tmpl w:val="7EAAA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429CF"/>
    <w:multiLevelType w:val="hybridMultilevel"/>
    <w:tmpl w:val="5F9EBE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12D7BC7"/>
    <w:multiLevelType w:val="multilevel"/>
    <w:tmpl w:val="AF18A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1EA5463"/>
    <w:multiLevelType w:val="hybridMultilevel"/>
    <w:tmpl w:val="43A468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02652BB"/>
    <w:multiLevelType w:val="hybridMultilevel"/>
    <w:tmpl w:val="4EE2CB6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1250A03"/>
    <w:multiLevelType w:val="hybridMultilevel"/>
    <w:tmpl w:val="6304F7A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6E812C06"/>
    <w:multiLevelType w:val="hybridMultilevel"/>
    <w:tmpl w:val="132271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154648C"/>
    <w:multiLevelType w:val="multilevel"/>
    <w:tmpl w:val="54DC1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B0F4C85"/>
    <w:multiLevelType w:val="multilevel"/>
    <w:tmpl w:val="A970C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CD55431"/>
    <w:multiLevelType w:val="hybridMultilevel"/>
    <w:tmpl w:val="130CFD1A"/>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720" w:hanging="360"/>
      </w:pPr>
      <w:rPr>
        <w:rFonts w:ascii="Symbol" w:hAnsi="Symbol" w:hint="default"/>
      </w:rPr>
    </w:lvl>
    <w:lvl w:ilvl="2" w:tplc="04100001">
      <w:start w:val="1"/>
      <w:numFmt w:val="bullet"/>
      <w:lvlText w:val=""/>
      <w:lvlJc w:val="left"/>
      <w:pPr>
        <w:ind w:left="2160" w:hanging="360"/>
      </w:pPr>
      <w:rPr>
        <w:rFonts w:ascii="Symbol" w:hAnsi="Symbol"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04040587">
    <w:abstractNumId w:val="8"/>
  </w:num>
  <w:num w:numId="2" w16cid:durableId="1028139725">
    <w:abstractNumId w:val="4"/>
  </w:num>
  <w:num w:numId="3" w16cid:durableId="445344829">
    <w:abstractNumId w:val="12"/>
  </w:num>
  <w:num w:numId="4" w16cid:durableId="1588028940">
    <w:abstractNumId w:val="6"/>
  </w:num>
  <w:num w:numId="5" w16cid:durableId="1606692286">
    <w:abstractNumId w:val="0"/>
  </w:num>
  <w:num w:numId="6" w16cid:durableId="207110574">
    <w:abstractNumId w:val="29"/>
  </w:num>
  <w:num w:numId="7" w16cid:durableId="581790929">
    <w:abstractNumId w:val="26"/>
  </w:num>
  <w:num w:numId="8" w16cid:durableId="1679117945">
    <w:abstractNumId w:val="25"/>
  </w:num>
  <w:num w:numId="9" w16cid:durableId="473064382">
    <w:abstractNumId w:val="24"/>
  </w:num>
  <w:num w:numId="10" w16cid:durableId="189532910">
    <w:abstractNumId w:val="21"/>
  </w:num>
  <w:num w:numId="11" w16cid:durableId="1382365640">
    <w:abstractNumId w:val="3"/>
  </w:num>
  <w:num w:numId="12" w16cid:durableId="1796370366">
    <w:abstractNumId w:val="10"/>
  </w:num>
  <w:num w:numId="13" w16cid:durableId="944192766">
    <w:abstractNumId w:val="5"/>
  </w:num>
  <w:num w:numId="14" w16cid:durableId="1542282600">
    <w:abstractNumId w:val="7"/>
  </w:num>
  <w:num w:numId="15" w16cid:durableId="883445746">
    <w:abstractNumId w:val="14"/>
  </w:num>
  <w:num w:numId="16" w16cid:durableId="1707869125">
    <w:abstractNumId w:val="23"/>
  </w:num>
  <w:num w:numId="17" w16cid:durableId="22632119">
    <w:abstractNumId w:val="18"/>
  </w:num>
  <w:num w:numId="18" w16cid:durableId="741634678">
    <w:abstractNumId w:val="16"/>
  </w:num>
  <w:num w:numId="19" w16cid:durableId="1653439215">
    <w:abstractNumId w:val="19"/>
  </w:num>
  <w:num w:numId="20" w16cid:durableId="1995794982">
    <w:abstractNumId w:val="1"/>
  </w:num>
  <w:num w:numId="21" w16cid:durableId="7608403">
    <w:abstractNumId w:val="28"/>
  </w:num>
  <w:num w:numId="22" w16cid:durableId="1247152438">
    <w:abstractNumId w:val="17"/>
  </w:num>
  <w:num w:numId="23" w16cid:durableId="941454795">
    <w:abstractNumId w:val="9"/>
  </w:num>
  <w:num w:numId="24" w16cid:durableId="332297629">
    <w:abstractNumId w:val="13"/>
  </w:num>
  <w:num w:numId="25" w16cid:durableId="676151965">
    <w:abstractNumId w:val="22"/>
  </w:num>
  <w:num w:numId="26" w16cid:durableId="1373766406">
    <w:abstractNumId w:val="20"/>
  </w:num>
  <w:num w:numId="27" w16cid:durableId="937719565">
    <w:abstractNumId w:val="15"/>
  </w:num>
  <w:num w:numId="28" w16cid:durableId="1871255625">
    <w:abstractNumId w:val="2"/>
  </w:num>
  <w:num w:numId="29" w16cid:durableId="1619676975">
    <w:abstractNumId w:val="11"/>
  </w:num>
  <w:num w:numId="30" w16cid:durableId="899170530">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117E"/>
    <w:rsid w:val="00004FE7"/>
    <w:rsid w:val="00007012"/>
    <w:rsid w:val="00010098"/>
    <w:rsid w:val="0001617E"/>
    <w:rsid w:val="000161A5"/>
    <w:rsid w:val="0002425D"/>
    <w:rsid w:val="00024D02"/>
    <w:rsid w:val="0002546B"/>
    <w:rsid w:val="00026196"/>
    <w:rsid w:val="000306E6"/>
    <w:rsid w:val="00035C98"/>
    <w:rsid w:val="00037FB5"/>
    <w:rsid w:val="00042D1A"/>
    <w:rsid w:val="00045DB3"/>
    <w:rsid w:val="00053306"/>
    <w:rsid w:val="0006105C"/>
    <w:rsid w:val="00063B7A"/>
    <w:rsid w:val="00065798"/>
    <w:rsid w:val="00066341"/>
    <w:rsid w:val="00073B48"/>
    <w:rsid w:val="00076D69"/>
    <w:rsid w:val="00077E07"/>
    <w:rsid w:val="000814D5"/>
    <w:rsid w:val="00083FE4"/>
    <w:rsid w:val="00085660"/>
    <w:rsid w:val="00085D24"/>
    <w:rsid w:val="000865BC"/>
    <w:rsid w:val="000975AA"/>
    <w:rsid w:val="000A3CE8"/>
    <w:rsid w:val="000A6332"/>
    <w:rsid w:val="000A649B"/>
    <w:rsid w:val="000B3F50"/>
    <w:rsid w:val="000B6C19"/>
    <w:rsid w:val="000C1DF2"/>
    <w:rsid w:val="000D1A7C"/>
    <w:rsid w:val="000D7A64"/>
    <w:rsid w:val="000E500E"/>
    <w:rsid w:val="000E5A4A"/>
    <w:rsid w:val="000F00D0"/>
    <w:rsid w:val="000F2A52"/>
    <w:rsid w:val="00102A58"/>
    <w:rsid w:val="00102B35"/>
    <w:rsid w:val="00104E07"/>
    <w:rsid w:val="0010571A"/>
    <w:rsid w:val="00105860"/>
    <w:rsid w:val="00106894"/>
    <w:rsid w:val="00113F92"/>
    <w:rsid w:val="0011444D"/>
    <w:rsid w:val="00121BF2"/>
    <w:rsid w:val="00121C3A"/>
    <w:rsid w:val="00124203"/>
    <w:rsid w:val="00125C0C"/>
    <w:rsid w:val="001273E7"/>
    <w:rsid w:val="00127D1D"/>
    <w:rsid w:val="00130FC6"/>
    <w:rsid w:val="00132902"/>
    <w:rsid w:val="0014679C"/>
    <w:rsid w:val="001471AC"/>
    <w:rsid w:val="00147D04"/>
    <w:rsid w:val="00150B85"/>
    <w:rsid w:val="00150FEA"/>
    <w:rsid w:val="0015684A"/>
    <w:rsid w:val="00156A5B"/>
    <w:rsid w:val="001620DC"/>
    <w:rsid w:val="00163CF5"/>
    <w:rsid w:val="00165F7B"/>
    <w:rsid w:val="0018656B"/>
    <w:rsid w:val="0019007D"/>
    <w:rsid w:val="00191F93"/>
    <w:rsid w:val="0019291F"/>
    <w:rsid w:val="001935CB"/>
    <w:rsid w:val="00195095"/>
    <w:rsid w:val="001A4B20"/>
    <w:rsid w:val="001B548B"/>
    <w:rsid w:val="001B6058"/>
    <w:rsid w:val="001B71F3"/>
    <w:rsid w:val="001C4550"/>
    <w:rsid w:val="001C49C1"/>
    <w:rsid w:val="001C5E0C"/>
    <w:rsid w:val="001D0C69"/>
    <w:rsid w:val="001D1432"/>
    <w:rsid w:val="001E6313"/>
    <w:rsid w:val="001F5156"/>
    <w:rsid w:val="001F5896"/>
    <w:rsid w:val="001F7FA5"/>
    <w:rsid w:val="002020C0"/>
    <w:rsid w:val="00202CF6"/>
    <w:rsid w:val="002043FB"/>
    <w:rsid w:val="00204FF2"/>
    <w:rsid w:val="0021129B"/>
    <w:rsid w:val="00216707"/>
    <w:rsid w:val="0022193F"/>
    <w:rsid w:val="002253E0"/>
    <w:rsid w:val="00231022"/>
    <w:rsid w:val="00231659"/>
    <w:rsid w:val="00233B50"/>
    <w:rsid w:val="00234100"/>
    <w:rsid w:val="0023519C"/>
    <w:rsid w:val="00244B0C"/>
    <w:rsid w:val="00244FEA"/>
    <w:rsid w:val="00245DFA"/>
    <w:rsid w:val="00246395"/>
    <w:rsid w:val="002467FA"/>
    <w:rsid w:val="00264E36"/>
    <w:rsid w:val="002762DD"/>
    <w:rsid w:val="00277418"/>
    <w:rsid w:val="00277EDD"/>
    <w:rsid w:val="00281BB4"/>
    <w:rsid w:val="002904CD"/>
    <w:rsid w:val="00290B43"/>
    <w:rsid w:val="00290D8A"/>
    <w:rsid w:val="00295EE8"/>
    <w:rsid w:val="00297340"/>
    <w:rsid w:val="002A3886"/>
    <w:rsid w:val="002A7947"/>
    <w:rsid w:val="002B55A5"/>
    <w:rsid w:val="002B5FCC"/>
    <w:rsid w:val="002B6E39"/>
    <w:rsid w:val="002C0412"/>
    <w:rsid w:val="002C09EC"/>
    <w:rsid w:val="002C33B8"/>
    <w:rsid w:val="002C3C43"/>
    <w:rsid w:val="002C4466"/>
    <w:rsid w:val="002E02A3"/>
    <w:rsid w:val="002F12ED"/>
    <w:rsid w:val="002F50F9"/>
    <w:rsid w:val="003014E5"/>
    <w:rsid w:val="003017D4"/>
    <w:rsid w:val="0030460E"/>
    <w:rsid w:val="00316FAB"/>
    <w:rsid w:val="00317A50"/>
    <w:rsid w:val="0032251F"/>
    <w:rsid w:val="00327C95"/>
    <w:rsid w:val="003304E6"/>
    <w:rsid w:val="00330CA1"/>
    <w:rsid w:val="00331B40"/>
    <w:rsid w:val="0033759F"/>
    <w:rsid w:val="00357A7A"/>
    <w:rsid w:val="003638C6"/>
    <w:rsid w:val="00363975"/>
    <w:rsid w:val="00365D10"/>
    <w:rsid w:val="0037080D"/>
    <w:rsid w:val="0037198F"/>
    <w:rsid w:val="003744DC"/>
    <w:rsid w:val="00380AF0"/>
    <w:rsid w:val="00383A07"/>
    <w:rsid w:val="003B081A"/>
    <w:rsid w:val="003B54E4"/>
    <w:rsid w:val="003B7300"/>
    <w:rsid w:val="003B7E69"/>
    <w:rsid w:val="003C1972"/>
    <w:rsid w:val="003C5599"/>
    <w:rsid w:val="003C695D"/>
    <w:rsid w:val="003C6FA7"/>
    <w:rsid w:val="003D10C8"/>
    <w:rsid w:val="003D4533"/>
    <w:rsid w:val="003E0052"/>
    <w:rsid w:val="003E13D6"/>
    <w:rsid w:val="003E4E51"/>
    <w:rsid w:val="003F05FE"/>
    <w:rsid w:val="003F2F68"/>
    <w:rsid w:val="003F7181"/>
    <w:rsid w:val="00410232"/>
    <w:rsid w:val="00411379"/>
    <w:rsid w:val="0042073C"/>
    <w:rsid w:val="00421848"/>
    <w:rsid w:val="00422241"/>
    <w:rsid w:val="0042323B"/>
    <w:rsid w:val="00426D4C"/>
    <w:rsid w:val="004272D5"/>
    <w:rsid w:val="004277C4"/>
    <w:rsid w:val="004346A6"/>
    <w:rsid w:val="00443D3B"/>
    <w:rsid w:val="004550E2"/>
    <w:rsid w:val="00455B49"/>
    <w:rsid w:val="0046020F"/>
    <w:rsid w:val="00462922"/>
    <w:rsid w:val="0047103B"/>
    <w:rsid w:val="00471604"/>
    <w:rsid w:val="00475768"/>
    <w:rsid w:val="0048416D"/>
    <w:rsid w:val="00486A8C"/>
    <w:rsid w:val="00493609"/>
    <w:rsid w:val="004A07C0"/>
    <w:rsid w:val="004A0EFB"/>
    <w:rsid w:val="004A56A7"/>
    <w:rsid w:val="004A71A7"/>
    <w:rsid w:val="004B521F"/>
    <w:rsid w:val="004B6BB9"/>
    <w:rsid w:val="004B6FE7"/>
    <w:rsid w:val="004C2E97"/>
    <w:rsid w:val="004D2F66"/>
    <w:rsid w:val="004E18D7"/>
    <w:rsid w:val="004E2120"/>
    <w:rsid w:val="004E2559"/>
    <w:rsid w:val="004E5647"/>
    <w:rsid w:val="004F3C91"/>
    <w:rsid w:val="004F67D4"/>
    <w:rsid w:val="005006D7"/>
    <w:rsid w:val="005013A6"/>
    <w:rsid w:val="00503778"/>
    <w:rsid w:val="0050736B"/>
    <w:rsid w:val="005144B1"/>
    <w:rsid w:val="00524F13"/>
    <w:rsid w:val="00526FA1"/>
    <w:rsid w:val="005333C2"/>
    <w:rsid w:val="00543ABB"/>
    <w:rsid w:val="00556AD5"/>
    <w:rsid w:val="00564492"/>
    <w:rsid w:val="0056660B"/>
    <w:rsid w:val="005748F4"/>
    <w:rsid w:val="005759B4"/>
    <w:rsid w:val="00580001"/>
    <w:rsid w:val="00583072"/>
    <w:rsid w:val="00585C11"/>
    <w:rsid w:val="00591E9E"/>
    <w:rsid w:val="005923BB"/>
    <w:rsid w:val="005950F9"/>
    <w:rsid w:val="005A2FD6"/>
    <w:rsid w:val="005A3BEC"/>
    <w:rsid w:val="005A5175"/>
    <w:rsid w:val="005A5B34"/>
    <w:rsid w:val="005B12BB"/>
    <w:rsid w:val="005B16C6"/>
    <w:rsid w:val="005B2C2F"/>
    <w:rsid w:val="005B3D18"/>
    <w:rsid w:val="005B4A3A"/>
    <w:rsid w:val="005B6824"/>
    <w:rsid w:val="005C0908"/>
    <w:rsid w:val="005C287D"/>
    <w:rsid w:val="005C3014"/>
    <w:rsid w:val="005D528C"/>
    <w:rsid w:val="005D57C3"/>
    <w:rsid w:val="005E1A1C"/>
    <w:rsid w:val="005E1D63"/>
    <w:rsid w:val="005E1EA7"/>
    <w:rsid w:val="005F0425"/>
    <w:rsid w:val="005F2A52"/>
    <w:rsid w:val="005F545B"/>
    <w:rsid w:val="00601009"/>
    <w:rsid w:val="00602CC4"/>
    <w:rsid w:val="006036BF"/>
    <w:rsid w:val="006055A8"/>
    <w:rsid w:val="006149C3"/>
    <w:rsid w:val="00615637"/>
    <w:rsid w:val="00620DB0"/>
    <w:rsid w:val="00622E64"/>
    <w:rsid w:val="00635BDD"/>
    <w:rsid w:val="006405D1"/>
    <w:rsid w:val="006409CF"/>
    <w:rsid w:val="00641C08"/>
    <w:rsid w:val="00642110"/>
    <w:rsid w:val="00645DAF"/>
    <w:rsid w:val="006504C1"/>
    <w:rsid w:val="006576F9"/>
    <w:rsid w:val="00661BAD"/>
    <w:rsid w:val="006629C0"/>
    <w:rsid w:val="00664313"/>
    <w:rsid w:val="00666687"/>
    <w:rsid w:val="00676EFD"/>
    <w:rsid w:val="00692EC4"/>
    <w:rsid w:val="006943D9"/>
    <w:rsid w:val="00696F78"/>
    <w:rsid w:val="006A2556"/>
    <w:rsid w:val="006A5E73"/>
    <w:rsid w:val="006B11C1"/>
    <w:rsid w:val="006B165E"/>
    <w:rsid w:val="006C45D6"/>
    <w:rsid w:val="006C4AFE"/>
    <w:rsid w:val="006D117E"/>
    <w:rsid w:val="006D6299"/>
    <w:rsid w:val="006E39AE"/>
    <w:rsid w:val="006E3EF1"/>
    <w:rsid w:val="006E5EB5"/>
    <w:rsid w:val="006F0D92"/>
    <w:rsid w:val="006F30E8"/>
    <w:rsid w:val="006F6F44"/>
    <w:rsid w:val="00703615"/>
    <w:rsid w:val="00707ECF"/>
    <w:rsid w:val="007121D7"/>
    <w:rsid w:val="00713192"/>
    <w:rsid w:val="007164CC"/>
    <w:rsid w:val="00721076"/>
    <w:rsid w:val="007227FD"/>
    <w:rsid w:val="00724D63"/>
    <w:rsid w:val="00726A78"/>
    <w:rsid w:val="00733DD4"/>
    <w:rsid w:val="00741D1B"/>
    <w:rsid w:val="007429FD"/>
    <w:rsid w:val="007441E2"/>
    <w:rsid w:val="007452D2"/>
    <w:rsid w:val="0074550B"/>
    <w:rsid w:val="00754C8C"/>
    <w:rsid w:val="00754DE8"/>
    <w:rsid w:val="00756880"/>
    <w:rsid w:val="00764588"/>
    <w:rsid w:val="007723CF"/>
    <w:rsid w:val="00772BB5"/>
    <w:rsid w:val="00773E25"/>
    <w:rsid w:val="00775B22"/>
    <w:rsid w:val="0078012D"/>
    <w:rsid w:val="0078145F"/>
    <w:rsid w:val="0079101D"/>
    <w:rsid w:val="00791AD4"/>
    <w:rsid w:val="00794157"/>
    <w:rsid w:val="007976C6"/>
    <w:rsid w:val="007A5550"/>
    <w:rsid w:val="007A7977"/>
    <w:rsid w:val="007B789E"/>
    <w:rsid w:val="007C20C1"/>
    <w:rsid w:val="007C22CE"/>
    <w:rsid w:val="007D11BB"/>
    <w:rsid w:val="007D37E5"/>
    <w:rsid w:val="007D4B90"/>
    <w:rsid w:val="007E05B6"/>
    <w:rsid w:val="007E2222"/>
    <w:rsid w:val="007E5153"/>
    <w:rsid w:val="007E656E"/>
    <w:rsid w:val="007E6D55"/>
    <w:rsid w:val="007F0A34"/>
    <w:rsid w:val="007F0B74"/>
    <w:rsid w:val="007F3FD5"/>
    <w:rsid w:val="007F6FEE"/>
    <w:rsid w:val="007F71A2"/>
    <w:rsid w:val="00801E52"/>
    <w:rsid w:val="00803123"/>
    <w:rsid w:val="00804CFF"/>
    <w:rsid w:val="008063F3"/>
    <w:rsid w:val="008064E9"/>
    <w:rsid w:val="008176D9"/>
    <w:rsid w:val="00817738"/>
    <w:rsid w:val="008179C2"/>
    <w:rsid w:val="0082356F"/>
    <w:rsid w:val="00824F86"/>
    <w:rsid w:val="00825C81"/>
    <w:rsid w:val="00827915"/>
    <w:rsid w:val="00832157"/>
    <w:rsid w:val="0084104E"/>
    <w:rsid w:val="0084373C"/>
    <w:rsid w:val="0084777A"/>
    <w:rsid w:val="00852A49"/>
    <w:rsid w:val="008538F2"/>
    <w:rsid w:val="0085490A"/>
    <w:rsid w:val="008607BE"/>
    <w:rsid w:val="00860D11"/>
    <w:rsid w:val="008615BC"/>
    <w:rsid w:val="00862678"/>
    <w:rsid w:val="00866452"/>
    <w:rsid w:val="0087034F"/>
    <w:rsid w:val="00872661"/>
    <w:rsid w:val="0087632C"/>
    <w:rsid w:val="00876799"/>
    <w:rsid w:val="008779F4"/>
    <w:rsid w:val="00880939"/>
    <w:rsid w:val="00882719"/>
    <w:rsid w:val="0088752D"/>
    <w:rsid w:val="00894022"/>
    <w:rsid w:val="008A021D"/>
    <w:rsid w:val="008A49A3"/>
    <w:rsid w:val="008A4B31"/>
    <w:rsid w:val="008B3205"/>
    <w:rsid w:val="008B716F"/>
    <w:rsid w:val="008C109A"/>
    <w:rsid w:val="008C28DC"/>
    <w:rsid w:val="008C47CF"/>
    <w:rsid w:val="008D43F7"/>
    <w:rsid w:val="008D65E9"/>
    <w:rsid w:val="008E2103"/>
    <w:rsid w:val="008E2BCA"/>
    <w:rsid w:val="008E5147"/>
    <w:rsid w:val="008F0A42"/>
    <w:rsid w:val="00900A9D"/>
    <w:rsid w:val="009036B0"/>
    <w:rsid w:val="00906521"/>
    <w:rsid w:val="009071E8"/>
    <w:rsid w:val="0091186D"/>
    <w:rsid w:val="009124B4"/>
    <w:rsid w:val="00914690"/>
    <w:rsid w:val="009146BB"/>
    <w:rsid w:val="00916F37"/>
    <w:rsid w:val="00917609"/>
    <w:rsid w:val="00925B7B"/>
    <w:rsid w:val="00925DEB"/>
    <w:rsid w:val="00933806"/>
    <w:rsid w:val="00941631"/>
    <w:rsid w:val="00944558"/>
    <w:rsid w:val="00952600"/>
    <w:rsid w:val="009567CF"/>
    <w:rsid w:val="009655FD"/>
    <w:rsid w:val="00974280"/>
    <w:rsid w:val="00992CD1"/>
    <w:rsid w:val="00995C5D"/>
    <w:rsid w:val="00997845"/>
    <w:rsid w:val="009A3306"/>
    <w:rsid w:val="009A44B2"/>
    <w:rsid w:val="009A4ADF"/>
    <w:rsid w:val="009B528D"/>
    <w:rsid w:val="009C06E1"/>
    <w:rsid w:val="009C2735"/>
    <w:rsid w:val="009D08B4"/>
    <w:rsid w:val="009D16C7"/>
    <w:rsid w:val="009F2066"/>
    <w:rsid w:val="009F5111"/>
    <w:rsid w:val="00A00372"/>
    <w:rsid w:val="00A0617B"/>
    <w:rsid w:val="00A06673"/>
    <w:rsid w:val="00A06D02"/>
    <w:rsid w:val="00A14AA6"/>
    <w:rsid w:val="00A238A7"/>
    <w:rsid w:val="00A26B2B"/>
    <w:rsid w:val="00A26D47"/>
    <w:rsid w:val="00A306D6"/>
    <w:rsid w:val="00A30C0A"/>
    <w:rsid w:val="00A43E6D"/>
    <w:rsid w:val="00A62B87"/>
    <w:rsid w:val="00A732C7"/>
    <w:rsid w:val="00A7452E"/>
    <w:rsid w:val="00A86C51"/>
    <w:rsid w:val="00A9681F"/>
    <w:rsid w:val="00AA0E60"/>
    <w:rsid w:val="00AA187D"/>
    <w:rsid w:val="00AA75EA"/>
    <w:rsid w:val="00AB2399"/>
    <w:rsid w:val="00AB4417"/>
    <w:rsid w:val="00AB62B3"/>
    <w:rsid w:val="00AC2AB7"/>
    <w:rsid w:val="00AC2CB1"/>
    <w:rsid w:val="00AC380A"/>
    <w:rsid w:val="00AC74A9"/>
    <w:rsid w:val="00AD1712"/>
    <w:rsid w:val="00AD48D5"/>
    <w:rsid w:val="00AD5D2D"/>
    <w:rsid w:val="00AD6743"/>
    <w:rsid w:val="00AD6C2D"/>
    <w:rsid w:val="00AD6E83"/>
    <w:rsid w:val="00AD70EF"/>
    <w:rsid w:val="00AE027B"/>
    <w:rsid w:val="00AE1645"/>
    <w:rsid w:val="00AE186E"/>
    <w:rsid w:val="00AF0E3B"/>
    <w:rsid w:val="00AF1E82"/>
    <w:rsid w:val="00AF65D8"/>
    <w:rsid w:val="00B15C55"/>
    <w:rsid w:val="00B25885"/>
    <w:rsid w:val="00B25AB6"/>
    <w:rsid w:val="00B306DB"/>
    <w:rsid w:val="00B359B2"/>
    <w:rsid w:val="00B36D24"/>
    <w:rsid w:val="00B37CB8"/>
    <w:rsid w:val="00B37F78"/>
    <w:rsid w:val="00B37FFC"/>
    <w:rsid w:val="00B4194F"/>
    <w:rsid w:val="00B4450D"/>
    <w:rsid w:val="00B510B3"/>
    <w:rsid w:val="00B548FE"/>
    <w:rsid w:val="00B6199F"/>
    <w:rsid w:val="00B74753"/>
    <w:rsid w:val="00B83A31"/>
    <w:rsid w:val="00B83C4B"/>
    <w:rsid w:val="00B83FFC"/>
    <w:rsid w:val="00B860EF"/>
    <w:rsid w:val="00BA16D4"/>
    <w:rsid w:val="00BB2848"/>
    <w:rsid w:val="00BB45F3"/>
    <w:rsid w:val="00BB58EC"/>
    <w:rsid w:val="00BC2E81"/>
    <w:rsid w:val="00BC5AEB"/>
    <w:rsid w:val="00BD25EB"/>
    <w:rsid w:val="00BD2D6B"/>
    <w:rsid w:val="00BD4907"/>
    <w:rsid w:val="00BE3236"/>
    <w:rsid w:val="00BE5349"/>
    <w:rsid w:val="00BE5907"/>
    <w:rsid w:val="00BF0A3E"/>
    <w:rsid w:val="00BF3522"/>
    <w:rsid w:val="00BF45F7"/>
    <w:rsid w:val="00C07922"/>
    <w:rsid w:val="00C10E2C"/>
    <w:rsid w:val="00C113C5"/>
    <w:rsid w:val="00C13A7E"/>
    <w:rsid w:val="00C1603C"/>
    <w:rsid w:val="00C168A1"/>
    <w:rsid w:val="00C25413"/>
    <w:rsid w:val="00C3381A"/>
    <w:rsid w:val="00C46FBA"/>
    <w:rsid w:val="00C542E9"/>
    <w:rsid w:val="00C54612"/>
    <w:rsid w:val="00C76988"/>
    <w:rsid w:val="00C80FDF"/>
    <w:rsid w:val="00C963B4"/>
    <w:rsid w:val="00C96651"/>
    <w:rsid w:val="00C97445"/>
    <w:rsid w:val="00CA14F4"/>
    <w:rsid w:val="00CB4447"/>
    <w:rsid w:val="00CB611A"/>
    <w:rsid w:val="00CC7858"/>
    <w:rsid w:val="00CD42CF"/>
    <w:rsid w:val="00CD44D3"/>
    <w:rsid w:val="00CD5FBF"/>
    <w:rsid w:val="00CE0B4C"/>
    <w:rsid w:val="00CE5930"/>
    <w:rsid w:val="00CF1523"/>
    <w:rsid w:val="00CF426D"/>
    <w:rsid w:val="00D0229C"/>
    <w:rsid w:val="00D06D56"/>
    <w:rsid w:val="00D11EC7"/>
    <w:rsid w:val="00D12021"/>
    <w:rsid w:val="00D133EA"/>
    <w:rsid w:val="00D26A6D"/>
    <w:rsid w:val="00D35CDA"/>
    <w:rsid w:val="00D36C1C"/>
    <w:rsid w:val="00D377C2"/>
    <w:rsid w:val="00D42309"/>
    <w:rsid w:val="00D447BE"/>
    <w:rsid w:val="00D46667"/>
    <w:rsid w:val="00D473A8"/>
    <w:rsid w:val="00D652A4"/>
    <w:rsid w:val="00D6696B"/>
    <w:rsid w:val="00D77A51"/>
    <w:rsid w:val="00D81F48"/>
    <w:rsid w:val="00D82D93"/>
    <w:rsid w:val="00D82FCE"/>
    <w:rsid w:val="00D836EB"/>
    <w:rsid w:val="00D84F7F"/>
    <w:rsid w:val="00D876C8"/>
    <w:rsid w:val="00D94E5A"/>
    <w:rsid w:val="00D952E6"/>
    <w:rsid w:val="00DB1EF6"/>
    <w:rsid w:val="00DB3D92"/>
    <w:rsid w:val="00DB4FDC"/>
    <w:rsid w:val="00DD0113"/>
    <w:rsid w:val="00DD36F4"/>
    <w:rsid w:val="00DE01B8"/>
    <w:rsid w:val="00DE0ABB"/>
    <w:rsid w:val="00DE377C"/>
    <w:rsid w:val="00DE6AB1"/>
    <w:rsid w:val="00DF4C4F"/>
    <w:rsid w:val="00E0768A"/>
    <w:rsid w:val="00E10292"/>
    <w:rsid w:val="00E14BAE"/>
    <w:rsid w:val="00E14CB5"/>
    <w:rsid w:val="00E23D5D"/>
    <w:rsid w:val="00E27E89"/>
    <w:rsid w:val="00E30AA0"/>
    <w:rsid w:val="00E33054"/>
    <w:rsid w:val="00E33242"/>
    <w:rsid w:val="00E346B0"/>
    <w:rsid w:val="00E37765"/>
    <w:rsid w:val="00E443FE"/>
    <w:rsid w:val="00E44A70"/>
    <w:rsid w:val="00E46DC9"/>
    <w:rsid w:val="00E477AD"/>
    <w:rsid w:val="00E506B8"/>
    <w:rsid w:val="00E51B1A"/>
    <w:rsid w:val="00E61319"/>
    <w:rsid w:val="00E61C2A"/>
    <w:rsid w:val="00E64AFA"/>
    <w:rsid w:val="00E663F4"/>
    <w:rsid w:val="00E7169A"/>
    <w:rsid w:val="00E72570"/>
    <w:rsid w:val="00E7448C"/>
    <w:rsid w:val="00E76529"/>
    <w:rsid w:val="00E84FFC"/>
    <w:rsid w:val="00E94E72"/>
    <w:rsid w:val="00E97EF5"/>
    <w:rsid w:val="00EA0B34"/>
    <w:rsid w:val="00EA66AF"/>
    <w:rsid w:val="00EA6A73"/>
    <w:rsid w:val="00EB41E4"/>
    <w:rsid w:val="00EB4F24"/>
    <w:rsid w:val="00EB5036"/>
    <w:rsid w:val="00EC5401"/>
    <w:rsid w:val="00ED01A9"/>
    <w:rsid w:val="00ED05F7"/>
    <w:rsid w:val="00ED1BCF"/>
    <w:rsid w:val="00ED5DB8"/>
    <w:rsid w:val="00ED72F1"/>
    <w:rsid w:val="00EE296C"/>
    <w:rsid w:val="00EE3FF5"/>
    <w:rsid w:val="00EE487A"/>
    <w:rsid w:val="00EE6B67"/>
    <w:rsid w:val="00EE78BB"/>
    <w:rsid w:val="00F019F4"/>
    <w:rsid w:val="00F03575"/>
    <w:rsid w:val="00F07785"/>
    <w:rsid w:val="00F10890"/>
    <w:rsid w:val="00F11ED0"/>
    <w:rsid w:val="00F16123"/>
    <w:rsid w:val="00F2054A"/>
    <w:rsid w:val="00F26304"/>
    <w:rsid w:val="00F35C2F"/>
    <w:rsid w:val="00F45563"/>
    <w:rsid w:val="00F50BC9"/>
    <w:rsid w:val="00F52755"/>
    <w:rsid w:val="00F53687"/>
    <w:rsid w:val="00F553FA"/>
    <w:rsid w:val="00F55688"/>
    <w:rsid w:val="00F63DC7"/>
    <w:rsid w:val="00F6510D"/>
    <w:rsid w:val="00F65867"/>
    <w:rsid w:val="00F67BDA"/>
    <w:rsid w:val="00F70AC4"/>
    <w:rsid w:val="00F7152A"/>
    <w:rsid w:val="00F82991"/>
    <w:rsid w:val="00F83789"/>
    <w:rsid w:val="00F97CCD"/>
    <w:rsid w:val="00FA5E1C"/>
    <w:rsid w:val="00FA718E"/>
    <w:rsid w:val="00FB06C3"/>
    <w:rsid w:val="00FB4951"/>
    <w:rsid w:val="00FC1141"/>
    <w:rsid w:val="00FC3688"/>
    <w:rsid w:val="00FD022A"/>
    <w:rsid w:val="00FD0EE9"/>
    <w:rsid w:val="00FD215C"/>
    <w:rsid w:val="00FD2239"/>
    <w:rsid w:val="00FE22BA"/>
    <w:rsid w:val="00FE32DF"/>
    <w:rsid w:val="00FE55B0"/>
    <w:rsid w:val="00FE5731"/>
    <w:rsid w:val="00FF227C"/>
    <w:rsid w:val="00FF2C31"/>
    <w:rsid w:val="00FF5186"/>
    <w:rsid w:val="00FF7C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F3F1A9A"/>
  <w15:docId w15:val="{8AC6F104-C2EE-4F69-AF3B-FDE4E071B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620DC"/>
    <w:rPr>
      <w:rFonts w:ascii="Times New Roman" w:eastAsia="Times New Roman" w:hAnsi="Times New Roman"/>
      <w:sz w:val="24"/>
      <w:szCs w:val="24"/>
    </w:rPr>
  </w:style>
  <w:style w:type="paragraph" w:styleId="Titolo1">
    <w:name w:val="heading 1"/>
    <w:basedOn w:val="Normale"/>
    <w:next w:val="Normale"/>
    <w:link w:val="Titolo1Carattere"/>
    <w:uiPriority w:val="99"/>
    <w:qFormat/>
    <w:rsid w:val="00A26B2B"/>
    <w:pPr>
      <w:keepNext/>
      <w:outlineLvl w:val="0"/>
    </w:pPr>
    <w:rPr>
      <w:b/>
      <w:bCs/>
    </w:rPr>
  </w:style>
  <w:style w:type="paragraph" w:styleId="Titolo2">
    <w:name w:val="heading 2"/>
    <w:basedOn w:val="Normale"/>
    <w:next w:val="Normale"/>
    <w:link w:val="Titolo2Carattere"/>
    <w:uiPriority w:val="99"/>
    <w:qFormat/>
    <w:rsid w:val="00A26B2B"/>
    <w:pPr>
      <w:keepNext/>
      <w:ind w:left="6372"/>
      <w:outlineLvl w:val="1"/>
    </w:pPr>
    <w:rPr>
      <w:b/>
      <w:bCs/>
    </w:rPr>
  </w:style>
  <w:style w:type="paragraph" w:styleId="Titolo3">
    <w:name w:val="heading 3"/>
    <w:basedOn w:val="Normale"/>
    <w:next w:val="Normale"/>
    <w:link w:val="Titolo3Carattere"/>
    <w:uiPriority w:val="99"/>
    <w:qFormat/>
    <w:rsid w:val="00A26B2B"/>
    <w:pPr>
      <w:keepNext/>
      <w:ind w:left="6372"/>
      <w:outlineLvl w:val="2"/>
    </w:pPr>
    <w:rPr>
      <w:i/>
      <w:iCs/>
    </w:rPr>
  </w:style>
  <w:style w:type="paragraph" w:styleId="Titolo4">
    <w:name w:val="heading 4"/>
    <w:basedOn w:val="Normale"/>
    <w:next w:val="Normale"/>
    <w:link w:val="Titolo4Carattere"/>
    <w:semiHidden/>
    <w:unhideWhenUsed/>
    <w:qFormat/>
    <w:locked/>
    <w:rsid w:val="009146BB"/>
    <w:pPr>
      <w:keepNext/>
      <w:keepLines/>
      <w:spacing w:before="40"/>
      <w:outlineLvl w:val="3"/>
    </w:pPr>
    <w:rPr>
      <w:rFonts w:asciiTheme="majorHAnsi" w:eastAsiaTheme="majorEastAsia" w:hAnsiTheme="majorHAnsi" w:cstheme="majorBidi"/>
      <w:i/>
      <w:iCs/>
      <w:color w:val="365F91" w:themeColor="accent1" w:themeShade="BF"/>
    </w:rPr>
  </w:style>
  <w:style w:type="paragraph" w:styleId="Titolo5">
    <w:name w:val="heading 5"/>
    <w:basedOn w:val="Normale"/>
    <w:next w:val="Normale"/>
    <w:link w:val="Titolo5Carattere"/>
    <w:semiHidden/>
    <w:unhideWhenUsed/>
    <w:qFormat/>
    <w:locked/>
    <w:rsid w:val="009146BB"/>
    <w:pPr>
      <w:keepNext/>
      <w:keepLines/>
      <w:spacing w:before="40"/>
      <w:outlineLvl w:val="4"/>
    </w:pPr>
    <w:rPr>
      <w:rFonts w:asciiTheme="majorHAnsi" w:eastAsiaTheme="majorEastAsia" w:hAnsiTheme="majorHAnsi" w:cstheme="majorBidi"/>
      <w:color w:val="365F91" w:themeColor="accent1" w:themeShade="BF"/>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A26B2B"/>
    <w:rPr>
      <w:rFonts w:ascii="Times New Roman" w:hAnsi="Times New Roman" w:cs="Times New Roman"/>
      <w:b/>
      <w:bCs/>
      <w:sz w:val="24"/>
      <w:szCs w:val="24"/>
      <w:lang w:eastAsia="it-IT"/>
    </w:rPr>
  </w:style>
  <w:style w:type="character" w:customStyle="1" w:styleId="Titolo2Carattere">
    <w:name w:val="Titolo 2 Carattere"/>
    <w:basedOn w:val="Carpredefinitoparagrafo"/>
    <w:link w:val="Titolo2"/>
    <w:uiPriority w:val="99"/>
    <w:locked/>
    <w:rsid w:val="00A26B2B"/>
    <w:rPr>
      <w:rFonts w:ascii="Times New Roman" w:hAnsi="Times New Roman" w:cs="Times New Roman"/>
      <w:b/>
      <w:bCs/>
      <w:sz w:val="24"/>
      <w:szCs w:val="24"/>
      <w:lang w:eastAsia="it-IT"/>
    </w:rPr>
  </w:style>
  <w:style w:type="character" w:customStyle="1" w:styleId="Titolo3Carattere">
    <w:name w:val="Titolo 3 Carattere"/>
    <w:basedOn w:val="Carpredefinitoparagrafo"/>
    <w:link w:val="Titolo3"/>
    <w:uiPriority w:val="99"/>
    <w:locked/>
    <w:rsid w:val="00A26B2B"/>
    <w:rPr>
      <w:rFonts w:ascii="Times New Roman" w:hAnsi="Times New Roman" w:cs="Times New Roman"/>
      <w:i/>
      <w:iCs/>
      <w:sz w:val="24"/>
      <w:szCs w:val="24"/>
      <w:lang w:eastAsia="it-IT"/>
    </w:rPr>
  </w:style>
  <w:style w:type="paragraph" w:styleId="Intestazione">
    <w:name w:val="header"/>
    <w:basedOn w:val="Normale"/>
    <w:link w:val="IntestazioneCarattere"/>
    <w:uiPriority w:val="99"/>
    <w:rsid w:val="006D117E"/>
    <w:pPr>
      <w:tabs>
        <w:tab w:val="center" w:pos="4819"/>
        <w:tab w:val="right" w:pos="9638"/>
      </w:tabs>
    </w:pPr>
  </w:style>
  <w:style w:type="character" w:customStyle="1" w:styleId="IntestazioneCarattere">
    <w:name w:val="Intestazione Carattere"/>
    <w:basedOn w:val="Carpredefinitoparagrafo"/>
    <w:link w:val="Intestazione"/>
    <w:uiPriority w:val="99"/>
    <w:locked/>
    <w:rsid w:val="006D117E"/>
    <w:rPr>
      <w:rFonts w:cs="Times New Roman"/>
    </w:rPr>
  </w:style>
  <w:style w:type="paragraph" w:styleId="Pidipagina">
    <w:name w:val="footer"/>
    <w:basedOn w:val="Normale"/>
    <w:link w:val="PidipaginaCarattere"/>
    <w:uiPriority w:val="99"/>
    <w:semiHidden/>
    <w:rsid w:val="006D117E"/>
    <w:pPr>
      <w:tabs>
        <w:tab w:val="center" w:pos="4819"/>
        <w:tab w:val="right" w:pos="9638"/>
      </w:tabs>
    </w:pPr>
  </w:style>
  <w:style w:type="character" w:customStyle="1" w:styleId="PidipaginaCarattere">
    <w:name w:val="Piè di pagina Carattere"/>
    <w:basedOn w:val="Carpredefinitoparagrafo"/>
    <w:link w:val="Pidipagina"/>
    <w:uiPriority w:val="99"/>
    <w:semiHidden/>
    <w:locked/>
    <w:rsid w:val="006D117E"/>
    <w:rPr>
      <w:rFonts w:cs="Times New Roman"/>
    </w:rPr>
  </w:style>
  <w:style w:type="paragraph" w:styleId="Testofumetto">
    <w:name w:val="Balloon Text"/>
    <w:basedOn w:val="Normale"/>
    <w:link w:val="TestofumettoCarattere"/>
    <w:uiPriority w:val="99"/>
    <w:semiHidden/>
    <w:rsid w:val="006D117E"/>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6D117E"/>
    <w:rPr>
      <w:rFonts w:ascii="Tahoma" w:hAnsi="Tahoma" w:cs="Tahoma"/>
      <w:sz w:val="16"/>
      <w:szCs w:val="16"/>
    </w:rPr>
  </w:style>
  <w:style w:type="paragraph" w:styleId="Paragrafoelenco">
    <w:name w:val="List Paragraph"/>
    <w:basedOn w:val="Normale"/>
    <w:uiPriority w:val="1"/>
    <w:qFormat/>
    <w:rsid w:val="00A26B2B"/>
    <w:pPr>
      <w:ind w:left="708"/>
    </w:pPr>
  </w:style>
  <w:style w:type="character" w:styleId="Collegamentoipertestuale">
    <w:name w:val="Hyperlink"/>
    <w:basedOn w:val="Carpredefinitoparagrafo"/>
    <w:uiPriority w:val="99"/>
    <w:rsid w:val="00A26B2B"/>
    <w:rPr>
      <w:rFonts w:cs="Times New Roman"/>
      <w:color w:val="0000FF"/>
      <w:u w:val="single"/>
    </w:rPr>
  </w:style>
  <w:style w:type="character" w:customStyle="1" w:styleId="gd">
    <w:name w:val="gd"/>
    <w:basedOn w:val="Carpredefinitoparagrafo"/>
    <w:uiPriority w:val="99"/>
    <w:rsid w:val="002A7947"/>
    <w:rPr>
      <w:rFonts w:cs="Times New Roman"/>
    </w:rPr>
  </w:style>
  <w:style w:type="paragraph" w:customStyle="1" w:styleId="Paragrafoelenco1">
    <w:name w:val="Paragrafo elenco1"/>
    <w:basedOn w:val="Normale"/>
    <w:uiPriority w:val="99"/>
    <w:rsid w:val="00602CC4"/>
    <w:pPr>
      <w:ind w:left="708"/>
    </w:pPr>
    <w:rPr>
      <w:sz w:val="20"/>
      <w:szCs w:val="20"/>
    </w:rPr>
  </w:style>
  <w:style w:type="paragraph" w:styleId="Rientrocorpodeltesto">
    <w:name w:val="Body Text Indent"/>
    <w:basedOn w:val="Normale"/>
    <w:link w:val="RientrocorpodeltestoCarattere"/>
    <w:uiPriority w:val="99"/>
    <w:semiHidden/>
    <w:rsid w:val="00D26A6D"/>
    <w:pPr>
      <w:spacing w:after="120" w:line="276" w:lineRule="auto"/>
      <w:ind w:left="283"/>
    </w:pPr>
    <w:rPr>
      <w:rFonts w:ascii="Calibri" w:eastAsia="Calibri" w:hAnsi="Calibri" w:cs="Calibri"/>
      <w:sz w:val="22"/>
      <w:szCs w:val="22"/>
    </w:rPr>
  </w:style>
  <w:style w:type="character" w:customStyle="1" w:styleId="RientrocorpodeltestoCarattere">
    <w:name w:val="Rientro corpo del testo Carattere"/>
    <w:basedOn w:val="Carpredefinitoparagrafo"/>
    <w:link w:val="Rientrocorpodeltesto"/>
    <w:uiPriority w:val="99"/>
    <w:semiHidden/>
    <w:locked/>
    <w:rsid w:val="00EE296C"/>
    <w:rPr>
      <w:rFonts w:ascii="Times New Roman" w:hAnsi="Times New Roman" w:cs="Times New Roman"/>
      <w:sz w:val="24"/>
      <w:szCs w:val="24"/>
    </w:rPr>
  </w:style>
  <w:style w:type="character" w:customStyle="1" w:styleId="Menzionenonrisolta1">
    <w:name w:val="Menzione non risolta1"/>
    <w:basedOn w:val="Carpredefinitoparagrafo"/>
    <w:uiPriority w:val="99"/>
    <w:semiHidden/>
    <w:unhideWhenUsed/>
    <w:rsid w:val="00EC5401"/>
    <w:rPr>
      <w:color w:val="605E5C"/>
      <w:shd w:val="clear" w:color="auto" w:fill="E1DFDD"/>
    </w:rPr>
  </w:style>
  <w:style w:type="table" w:styleId="Grigliatabella">
    <w:name w:val="Table Grid"/>
    <w:basedOn w:val="Tabellanormale"/>
    <w:uiPriority w:val="59"/>
    <w:locked/>
    <w:rsid w:val="00493609"/>
    <w:pPr>
      <w:ind w:left="-232"/>
      <w:jc w:val="both"/>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03575"/>
    <w:pPr>
      <w:autoSpaceDE w:val="0"/>
      <w:autoSpaceDN w:val="0"/>
      <w:adjustRightInd w:val="0"/>
    </w:pPr>
    <w:rPr>
      <w:rFonts w:ascii="Arial" w:eastAsia="Times New Roman" w:hAnsi="Arial" w:cs="Arial"/>
      <w:color w:val="000000"/>
      <w:sz w:val="24"/>
      <w:szCs w:val="24"/>
    </w:rPr>
  </w:style>
  <w:style w:type="paragraph" w:styleId="Corpotesto">
    <w:name w:val="Body Text"/>
    <w:basedOn w:val="Normale"/>
    <w:link w:val="CorpotestoCarattere"/>
    <w:uiPriority w:val="99"/>
    <w:unhideWhenUsed/>
    <w:rsid w:val="005C3014"/>
    <w:pPr>
      <w:spacing w:after="120"/>
    </w:pPr>
  </w:style>
  <w:style w:type="character" w:customStyle="1" w:styleId="CorpotestoCarattere">
    <w:name w:val="Corpo testo Carattere"/>
    <w:basedOn w:val="Carpredefinitoparagrafo"/>
    <w:link w:val="Corpotesto"/>
    <w:uiPriority w:val="99"/>
    <w:rsid w:val="005C3014"/>
    <w:rPr>
      <w:rFonts w:ascii="Times New Roman" w:eastAsia="Times New Roman" w:hAnsi="Times New Roman"/>
      <w:sz w:val="24"/>
      <w:szCs w:val="24"/>
    </w:rPr>
  </w:style>
  <w:style w:type="paragraph" w:customStyle="1" w:styleId="Titolo31">
    <w:name w:val="Titolo 31"/>
    <w:basedOn w:val="Normale"/>
    <w:uiPriority w:val="1"/>
    <w:qFormat/>
    <w:rsid w:val="005C3014"/>
    <w:pPr>
      <w:widowControl w:val="0"/>
      <w:autoSpaceDE w:val="0"/>
      <w:autoSpaceDN w:val="0"/>
      <w:ind w:left="295"/>
      <w:jc w:val="both"/>
      <w:outlineLvl w:val="3"/>
    </w:pPr>
    <w:rPr>
      <w:b/>
      <w:bCs/>
      <w:lang w:bidi="it-IT"/>
    </w:rPr>
  </w:style>
  <w:style w:type="character" w:customStyle="1" w:styleId="Titolo4Carattere">
    <w:name w:val="Titolo 4 Carattere"/>
    <w:basedOn w:val="Carpredefinitoparagrafo"/>
    <w:link w:val="Titolo4"/>
    <w:semiHidden/>
    <w:rsid w:val="009146BB"/>
    <w:rPr>
      <w:rFonts w:asciiTheme="majorHAnsi" w:eastAsiaTheme="majorEastAsia" w:hAnsiTheme="majorHAnsi" w:cstheme="majorBidi"/>
      <w:i/>
      <w:iCs/>
      <w:color w:val="365F91" w:themeColor="accent1" w:themeShade="BF"/>
      <w:sz w:val="24"/>
      <w:szCs w:val="24"/>
    </w:rPr>
  </w:style>
  <w:style w:type="character" w:customStyle="1" w:styleId="Titolo5Carattere">
    <w:name w:val="Titolo 5 Carattere"/>
    <w:basedOn w:val="Carpredefinitoparagrafo"/>
    <w:link w:val="Titolo5"/>
    <w:semiHidden/>
    <w:rsid w:val="009146BB"/>
    <w:rPr>
      <w:rFonts w:asciiTheme="majorHAnsi" w:eastAsiaTheme="majorEastAsia" w:hAnsiTheme="majorHAnsi" w:cstheme="majorBidi"/>
      <w:color w:val="365F91" w:themeColor="accent1" w:themeShade="BF"/>
      <w:sz w:val="24"/>
      <w:szCs w:val="24"/>
    </w:rPr>
  </w:style>
  <w:style w:type="character" w:styleId="Menzionenonrisolta">
    <w:name w:val="Unresolved Mention"/>
    <w:basedOn w:val="Carpredefinitoparagrafo"/>
    <w:uiPriority w:val="99"/>
    <w:semiHidden/>
    <w:unhideWhenUsed/>
    <w:rsid w:val="009146BB"/>
    <w:rPr>
      <w:color w:val="605E5C"/>
      <w:shd w:val="clear" w:color="auto" w:fill="E1DFDD"/>
    </w:rPr>
  </w:style>
  <w:style w:type="paragraph" w:styleId="Nessunaspaziatura">
    <w:name w:val="No Spacing"/>
    <w:uiPriority w:val="1"/>
    <w:qFormat/>
    <w:rsid w:val="009655FD"/>
    <w:rPr>
      <w:rFonts w:ascii="Times New Roman" w:eastAsia="Times New Roman" w:hAnsi="Times New Roman"/>
      <w:sz w:val="24"/>
      <w:szCs w:val="24"/>
    </w:rPr>
  </w:style>
  <w:style w:type="character" w:styleId="Enfasigrassetto">
    <w:name w:val="Strong"/>
    <w:basedOn w:val="Carpredefinitoparagrafo"/>
    <w:uiPriority w:val="22"/>
    <w:qFormat/>
    <w:locked/>
    <w:rsid w:val="00664313"/>
    <w:rPr>
      <w:b/>
      <w:bCs/>
    </w:rPr>
  </w:style>
  <w:style w:type="paragraph" w:styleId="NormaleWeb">
    <w:name w:val="Normal (Web)"/>
    <w:basedOn w:val="Normale"/>
    <w:uiPriority w:val="99"/>
    <w:unhideWhenUsed/>
    <w:rsid w:val="00FC114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72038">
      <w:bodyDiv w:val="1"/>
      <w:marLeft w:val="0"/>
      <w:marRight w:val="0"/>
      <w:marTop w:val="0"/>
      <w:marBottom w:val="0"/>
      <w:divBdr>
        <w:top w:val="none" w:sz="0" w:space="0" w:color="auto"/>
        <w:left w:val="none" w:sz="0" w:space="0" w:color="auto"/>
        <w:bottom w:val="none" w:sz="0" w:space="0" w:color="auto"/>
        <w:right w:val="none" w:sz="0" w:space="0" w:color="auto"/>
      </w:divBdr>
    </w:div>
    <w:div w:id="137110350">
      <w:bodyDiv w:val="1"/>
      <w:marLeft w:val="0"/>
      <w:marRight w:val="0"/>
      <w:marTop w:val="0"/>
      <w:marBottom w:val="0"/>
      <w:divBdr>
        <w:top w:val="none" w:sz="0" w:space="0" w:color="auto"/>
        <w:left w:val="none" w:sz="0" w:space="0" w:color="auto"/>
        <w:bottom w:val="none" w:sz="0" w:space="0" w:color="auto"/>
        <w:right w:val="none" w:sz="0" w:space="0" w:color="auto"/>
      </w:divBdr>
    </w:div>
    <w:div w:id="462043233">
      <w:bodyDiv w:val="1"/>
      <w:marLeft w:val="0"/>
      <w:marRight w:val="0"/>
      <w:marTop w:val="0"/>
      <w:marBottom w:val="0"/>
      <w:divBdr>
        <w:top w:val="none" w:sz="0" w:space="0" w:color="auto"/>
        <w:left w:val="none" w:sz="0" w:space="0" w:color="auto"/>
        <w:bottom w:val="none" w:sz="0" w:space="0" w:color="auto"/>
        <w:right w:val="none" w:sz="0" w:space="0" w:color="auto"/>
      </w:divBdr>
    </w:div>
    <w:div w:id="677274468">
      <w:bodyDiv w:val="1"/>
      <w:marLeft w:val="0"/>
      <w:marRight w:val="0"/>
      <w:marTop w:val="0"/>
      <w:marBottom w:val="0"/>
      <w:divBdr>
        <w:top w:val="none" w:sz="0" w:space="0" w:color="auto"/>
        <w:left w:val="none" w:sz="0" w:space="0" w:color="auto"/>
        <w:bottom w:val="none" w:sz="0" w:space="0" w:color="auto"/>
        <w:right w:val="none" w:sz="0" w:space="0" w:color="auto"/>
      </w:divBdr>
    </w:div>
    <w:div w:id="923804889">
      <w:bodyDiv w:val="1"/>
      <w:marLeft w:val="0"/>
      <w:marRight w:val="0"/>
      <w:marTop w:val="0"/>
      <w:marBottom w:val="0"/>
      <w:divBdr>
        <w:top w:val="none" w:sz="0" w:space="0" w:color="auto"/>
        <w:left w:val="none" w:sz="0" w:space="0" w:color="auto"/>
        <w:bottom w:val="none" w:sz="0" w:space="0" w:color="auto"/>
        <w:right w:val="none" w:sz="0" w:space="0" w:color="auto"/>
      </w:divBdr>
    </w:div>
    <w:div w:id="975523868">
      <w:bodyDiv w:val="1"/>
      <w:marLeft w:val="0"/>
      <w:marRight w:val="0"/>
      <w:marTop w:val="0"/>
      <w:marBottom w:val="0"/>
      <w:divBdr>
        <w:top w:val="none" w:sz="0" w:space="0" w:color="auto"/>
        <w:left w:val="none" w:sz="0" w:space="0" w:color="auto"/>
        <w:bottom w:val="none" w:sz="0" w:space="0" w:color="auto"/>
        <w:right w:val="none" w:sz="0" w:space="0" w:color="auto"/>
      </w:divBdr>
    </w:div>
    <w:div w:id="1118523201">
      <w:bodyDiv w:val="1"/>
      <w:marLeft w:val="0"/>
      <w:marRight w:val="0"/>
      <w:marTop w:val="0"/>
      <w:marBottom w:val="0"/>
      <w:divBdr>
        <w:top w:val="none" w:sz="0" w:space="0" w:color="auto"/>
        <w:left w:val="none" w:sz="0" w:space="0" w:color="auto"/>
        <w:bottom w:val="none" w:sz="0" w:space="0" w:color="auto"/>
        <w:right w:val="none" w:sz="0" w:space="0" w:color="auto"/>
      </w:divBdr>
    </w:div>
    <w:div w:id="1242258648">
      <w:bodyDiv w:val="1"/>
      <w:marLeft w:val="0"/>
      <w:marRight w:val="0"/>
      <w:marTop w:val="0"/>
      <w:marBottom w:val="0"/>
      <w:divBdr>
        <w:top w:val="none" w:sz="0" w:space="0" w:color="auto"/>
        <w:left w:val="none" w:sz="0" w:space="0" w:color="auto"/>
        <w:bottom w:val="none" w:sz="0" w:space="0" w:color="auto"/>
        <w:right w:val="none" w:sz="0" w:space="0" w:color="auto"/>
      </w:divBdr>
    </w:div>
    <w:div w:id="1298728104">
      <w:bodyDiv w:val="1"/>
      <w:marLeft w:val="0"/>
      <w:marRight w:val="0"/>
      <w:marTop w:val="0"/>
      <w:marBottom w:val="0"/>
      <w:divBdr>
        <w:top w:val="none" w:sz="0" w:space="0" w:color="auto"/>
        <w:left w:val="none" w:sz="0" w:space="0" w:color="auto"/>
        <w:bottom w:val="none" w:sz="0" w:space="0" w:color="auto"/>
        <w:right w:val="none" w:sz="0" w:space="0" w:color="auto"/>
      </w:divBdr>
    </w:div>
    <w:div w:id="1511065137">
      <w:bodyDiv w:val="1"/>
      <w:marLeft w:val="0"/>
      <w:marRight w:val="0"/>
      <w:marTop w:val="0"/>
      <w:marBottom w:val="0"/>
      <w:divBdr>
        <w:top w:val="none" w:sz="0" w:space="0" w:color="auto"/>
        <w:left w:val="none" w:sz="0" w:space="0" w:color="auto"/>
        <w:bottom w:val="none" w:sz="0" w:space="0" w:color="auto"/>
        <w:right w:val="none" w:sz="0" w:space="0" w:color="auto"/>
      </w:divBdr>
    </w:div>
    <w:div w:id="1588886624">
      <w:bodyDiv w:val="1"/>
      <w:marLeft w:val="0"/>
      <w:marRight w:val="0"/>
      <w:marTop w:val="0"/>
      <w:marBottom w:val="0"/>
      <w:divBdr>
        <w:top w:val="none" w:sz="0" w:space="0" w:color="auto"/>
        <w:left w:val="none" w:sz="0" w:space="0" w:color="auto"/>
        <w:bottom w:val="none" w:sz="0" w:space="0" w:color="auto"/>
        <w:right w:val="none" w:sz="0" w:space="0" w:color="auto"/>
      </w:divBdr>
    </w:div>
    <w:div w:id="1597320716">
      <w:bodyDiv w:val="1"/>
      <w:marLeft w:val="0"/>
      <w:marRight w:val="0"/>
      <w:marTop w:val="0"/>
      <w:marBottom w:val="0"/>
      <w:divBdr>
        <w:top w:val="none" w:sz="0" w:space="0" w:color="auto"/>
        <w:left w:val="none" w:sz="0" w:space="0" w:color="auto"/>
        <w:bottom w:val="none" w:sz="0" w:space="0" w:color="auto"/>
        <w:right w:val="none" w:sz="0" w:space="0" w:color="auto"/>
      </w:divBdr>
    </w:div>
    <w:div w:id="1667587887">
      <w:bodyDiv w:val="1"/>
      <w:marLeft w:val="0"/>
      <w:marRight w:val="0"/>
      <w:marTop w:val="0"/>
      <w:marBottom w:val="0"/>
      <w:divBdr>
        <w:top w:val="none" w:sz="0" w:space="0" w:color="auto"/>
        <w:left w:val="none" w:sz="0" w:space="0" w:color="auto"/>
        <w:bottom w:val="none" w:sz="0" w:space="0" w:color="auto"/>
        <w:right w:val="none" w:sz="0" w:space="0" w:color="auto"/>
      </w:divBdr>
    </w:div>
    <w:div w:id="1838154494">
      <w:bodyDiv w:val="1"/>
      <w:marLeft w:val="0"/>
      <w:marRight w:val="0"/>
      <w:marTop w:val="0"/>
      <w:marBottom w:val="0"/>
      <w:divBdr>
        <w:top w:val="none" w:sz="0" w:space="0" w:color="auto"/>
        <w:left w:val="none" w:sz="0" w:space="0" w:color="auto"/>
        <w:bottom w:val="none" w:sz="0" w:space="0" w:color="auto"/>
        <w:right w:val="none" w:sz="0" w:space="0" w:color="auto"/>
      </w:divBdr>
    </w:div>
    <w:div w:id="1909995164">
      <w:bodyDiv w:val="1"/>
      <w:marLeft w:val="0"/>
      <w:marRight w:val="0"/>
      <w:marTop w:val="0"/>
      <w:marBottom w:val="0"/>
      <w:divBdr>
        <w:top w:val="none" w:sz="0" w:space="0" w:color="auto"/>
        <w:left w:val="none" w:sz="0" w:space="0" w:color="auto"/>
        <w:bottom w:val="none" w:sz="0" w:space="0" w:color="auto"/>
        <w:right w:val="none" w:sz="0" w:space="0" w:color="auto"/>
      </w:divBdr>
    </w:div>
    <w:div w:id="1956213461">
      <w:bodyDiv w:val="1"/>
      <w:marLeft w:val="0"/>
      <w:marRight w:val="0"/>
      <w:marTop w:val="0"/>
      <w:marBottom w:val="0"/>
      <w:divBdr>
        <w:top w:val="none" w:sz="0" w:space="0" w:color="auto"/>
        <w:left w:val="none" w:sz="0" w:space="0" w:color="auto"/>
        <w:bottom w:val="none" w:sz="0" w:space="0" w:color="auto"/>
        <w:right w:val="none" w:sz="0" w:space="0" w:color="auto"/>
      </w:divBdr>
    </w:div>
    <w:div w:id="1982230731">
      <w:bodyDiv w:val="1"/>
      <w:marLeft w:val="0"/>
      <w:marRight w:val="0"/>
      <w:marTop w:val="0"/>
      <w:marBottom w:val="0"/>
      <w:divBdr>
        <w:top w:val="none" w:sz="0" w:space="0" w:color="auto"/>
        <w:left w:val="none" w:sz="0" w:space="0" w:color="auto"/>
        <w:bottom w:val="none" w:sz="0" w:space="0" w:color="auto"/>
        <w:right w:val="none" w:sz="0" w:space="0" w:color="auto"/>
      </w:divBdr>
    </w:div>
    <w:div w:id="2017027707">
      <w:bodyDiv w:val="1"/>
      <w:marLeft w:val="0"/>
      <w:marRight w:val="0"/>
      <w:marTop w:val="0"/>
      <w:marBottom w:val="0"/>
      <w:divBdr>
        <w:top w:val="none" w:sz="0" w:space="0" w:color="auto"/>
        <w:left w:val="none" w:sz="0" w:space="0" w:color="auto"/>
        <w:bottom w:val="none" w:sz="0" w:space="0" w:color="auto"/>
        <w:right w:val="none" w:sz="0" w:space="0" w:color="auto"/>
      </w:divBdr>
    </w:div>
    <w:div w:id="2027365148">
      <w:bodyDiv w:val="1"/>
      <w:marLeft w:val="0"/>
      <w:marRight w:val="0"/>
      <w:marTop w:val="0"/>
      <w:marBottom w:val="0"/>
      <w:divBdr>
        <w:top w:val="none" w:sz="0" w:space="0" w:color="auto"/>
        <w:left w:val="none" w:sz="0" w:space="0" w:color="auto"/>
        <w:bottom w:val="none" w:sz="0" w:space="0" w:color="auto"/>
        <w:right w:val="none" w:sz="0" w:space="0" w:color="auto"/>
      </w:divBdr>
    </w:div>
    <w:div w:id="2027441316">
      <w:bodyDiv w:val="1"/>
      <w:marLeft w:val="0"/>
      <w:marRight w:val="0"/>
      <w:marTop w:val="0"/>
      <w:marBottom w:val="0"/>
      <w:divBdr>
        <w:top w:val="none" w:sz="0" w:space="0" w:color="auto"/>
        <w:left w:val="none" w:sz="0" w:space="0" w:color="auto"/>
        <w:bottom w:val="none" w:sz="0" w:space="0" w:color="auto"/>
        <w:right w:val="none" w:sz="0" w:space="0" w:color="auto"/>
      </w:divBdr>
    </w:div>
    <w:div w:id="2131514569">
      <w:bodyDiv w:val="1"/>
      <w:marLeft w:val="0"/>
      <w:marRight w:val="0"/>
      <w:marTop w:val="0"/>
      <w:marBottom w:val="0"/>
      <w:divBdr>
        <w:top w:val="none" w:sz="0" w:space="0" w:color="auto"/>
        <w:left w:val="none" w:sz="0" w:space="0" w:color="auto"/>
        <w:bottom w:val="none" w:sz="0" w:space="0" w:color="auto"/>
        <w:right w:val="none" w:sz="0" w:space="0" w:color="auto"/>
      </w:divBdr>
    </w:div>
    <w:div w:id="2145266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ettoambiente@legalmail.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1059</Words>
  <Characters>6039</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VERBALE DI DETERMINAZIONE DELL’AMMINISTRATORE UNICO</vt:lpstr>
    </vt:vector>
  </TitlesOfParts>
  <Company/>
  <LinksUpToDate>false</LinksUpToDate>
  <CharactersWithSpaces>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VERBALE DI DETERMINAZIONE DELL’AMMINISTRATORE UNICO</dc:title>
  <dc:subject/>
  <dc:creator>Chiara</dc:creator>
  <cp:keywords/>
  <dc:description/>
  <cp:lastModifiedBy>Valentina Sanfelice</cp:lastModifiedBy>
  <cp:revision>7</cp:revision>
  <cp:lastPrinted>2024-04-10T15:02:00Z</cp:lastPrinted>
  <dcterms:created xsi:type="dcterms:W3CDTF">2026-08-04T13:49:00Z</dcterms:created>
  <dcterms:modified xsi:type="dcterms:W3CDTF">2026-08-04T13:59:00Z</dcterms:modified>
</cp:coreProperties>
</file>